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5F" w:rsidRDefault="0023415F" w:rsidP="0023415F">
      <w:pPr>
        <w:pStyle w:val="Kop1"/>
        <w:ind w:left="360" w:hanging="360"/>
        <w:rPr>
          <w:color w:val="1F497D" w:themeColor="text2"/>
        </w:rPr>
      </w:pPr>
      <w:bookmarkStart w:id="0" w:name="_Toc59446702"/>
      <w:r w:rsidRPr="003E0068">
        <w:rPr>
          <w:color w:val="1F497D" w:themeColor="text2"/>
        </w:rPr>
        <w:t>Participatie &amp; Communicatie</w:t>
      </w:r>
      <w:bookmarkEnd w:id="0"/>
    </w:p>
    <w:p w:rsidR="0023415F" w:rsidRDefault="0023415F" w:rsidP="0023415F">
      <w:pPr>
        <w:rPr>
          <w:lang w:eastAsia="nl-NL"/>
        </w:rPr>
      </w:pPr>
    </w:p>
    <w:p w:rsidR="0023415F" w:rsidRPr="0021269C" w:rsidRDefault="0023415F" w:rsidP="0023415F">
      <w:pPr>
        <w:pStyle w:val="Kop2"/>
        <w:ind w:left="432" w:hanging="432"/>
        <w:rPr>
          <w:rFonts w:eastAsia="Malgun Gothic"/>
          <w:color w:val="1F497D" w:themeColor="text2"/>
        </w:rPr>
      </w:pPr>
      <w:bookmarkStart w:id="1" w:name="_Toc59446703"/>
      <w:r w:rsidRPr="0021269C">
        <w:rPr>
          <w:rFonts w:eastAsia="Malgun Gothic"/>
          <w:color w:val="1F497D" w:themeColor="text2"/>
        </w:rPr>
        <w:t>Stappenplan</w:t>
      </w:r>
      <w:bookmarkEnd w:id="1"/>
    </w:p>
    <w:p w:rsidR="0023415F" w:rsidRDefault="0023415F" w:rsidP="0023415F">
      <w:pPr>
        <w:autoSpaceDE w:val="0"/>
        <w:autoSpaceDN w:val="0"/>
        <w:adjustRightInd w:val="0"/>
        <w:spacing w:line="276" w:lineRule="auto"/>
        <w:rPr>
          <w:rFonts w:eastAsia="Malgun Gothic" w:cs="Malgun Gothic"/>
          <w:color w:val="000000"/>
          <w:sz w:val="20"/>
        </w:rPr>
      </w:pPr>
    </w:p>
    <w:p w:rsidR="0023415F" w:rsidRDefault="0023415F" w:rsidP="0023415F">
      <w:pPr>
        <w:autoSpaceDE w:val="0"/>
        <w:autoSpaceDN w:val="0"/>
        <w:adjustRightInd w:val="0"/>
        <w:spacing w:line="276" w:lineRule="auto"/>
        <w:rPr>
          <w:rFonts w:eastAsia="Malgun Gothic" w:cs="Malgun Gothic"/>
          <w:color w:val="000000"/>
          <w:sz w:val="20"/>
        </w:rPr>
      </w:pPr>
      <w:r w:rsidRPr="00A44F00">
        <w:rPr>
          <w:rFonts w:eastAsia="Malgun Gothic" w:cs="Malgun Gothic"/>
          <w:color w:val="000000"/>
          <w:sz w:val="20"/>
        </w:rPr>
        <w:t>De warmtetransitie is een omvangrijke operatie. Daarbinnen is aan de gemeente een regierol toebedeeld. Dat wil zeggen dat de gemeente ervoor moet zorgen dat er beweging komt in de transitie en deze beweging coördineert. De gemeente staat daar niet alleen voor, sterker nog</w:t>
      </w:r>
      <w:r>
        <w:rPr>
          <w:rFonts w:eastAsia="Malgun Gothic" w:cs="Malgun Gothic"/>
          <w:color w:val="000000"/>
          <w:sz w:val="20"/>
        </w:rPr>
        <w:t>,</w:t>
      </w:r>
      <w:r w:rsidRPr="00A44F00">
        <w:rPr>
          <w:rFonts w:eastAsia="Malgun Gothic" w:cs="Malgun Gothic"/>
          <w:color w:val="000000"/>
          <w:sz w:val="20"/>
        </w:rPr>
        <w:t xml:space="preserve"> de gemeente kan dit niet alleen oppakken. Er zijn verschillende stakeholders nodig om de warmtetransi</w:t>
      </w:r>
      <w:r>
        <w:rPr>
          <w:rFonts w:eastAsia="Malgun Gothic" w:cs="Malgun Gothic"/>
          <w:color w:val="000000"/>
          <w:sz w:val="20"/>
        </w:rPr>
        <w:t>tie tot een succes te maken. De</w:t>
      </w:r>
      <w:r w:rsidRPr="00A44F00">
        <w:rPr>
          <w:rFonts w:eastAsia="Malgun Gothic" w:cs="Malgun Gothic"/>
          <w:color w:val="000000"/>
          <w:sz w:val="20"/>
        </w:rPr>
        <w:t xml:space="preserve"> belangrijkste groep stake</w:t>
      </w:r>
      <w:r>
        <w:rPr>
          <w:rFonts w:eastAsia="Malgun Gothic" w:cs="Malgun Gothic"/>
          <w:color w:val="000000"/>
          <w:sz w:val="20"/>
        </w:rPr>
        <w:t>holders zijn de inwoners van onze</w:t>
      </w:r>
      <w:r w:rsidRPr="00A44F00">
        <w:rPr>
          <w:rFonts w:eastAsia="Malgun Gothic" w:cs="Malgun Gothic"/>
          <w:color w:val="000000"/>
          <w:sz w:val="20"/>
        </w:rPr>
        <w:t xml:space="preserve"> gemeente. Deze groep is niet uniform en bestaat uit allerlei mensen met verschillende achtergronden, meningen en mogelijkheden. Het is daarom onmogelijk om voor ‘de inwoner’ een stappenplan op te stellen van de manier waarop deze het best betrokken kan worden bij de warmtetransitie</w:t>
      </w:r>
      <w:r>
        <w:rPr>
          <w:rFonts w:eastAsia="Malgun Gothic" w:cs="Malgun Gothic"/>
          <w:color w:val="000000"/>
          <w:sz w:val="20"/>
        </w:rPr>
        <w:t>. Het is noodzakelijk eerst de beoogde doelgroep in kaart te brengen.</w:t>
      </w:r>
    </w:p>
    <w:p w:rsidR="0023415F" w:rsidRDefault="0023415F" w:rsidP="0023415F">
      <w:pPr>
        <w:autoSpaceDE w:val="0"/>
        <w:autoSpaceDN w:val="0"/>
        <w:adjustRightInd w:val="0"/>
        <w:spacing w:line="276" w:lineRule="auto"/>
        <w:rPr>
          <w:rFonts w:eastAsia="Malgun Gothic" w:cs="Malgun Gothic"/>
          <w:color w:val="000000"/>
          <w:sz w:val="20"/>
        </w:rPr>
      </w:pPr>
    </w:p>
    <w:p w:rsidR="0023415F" w:rsidRDefault="0023415F" w:rsidP="0023415F">
      <w:pPr>
        <w:autoSpaceDE w:val="0"/>
        <w:autoSpaceDN w:val="0"/>
        <w:adjustRightInd w:val="0"/>
        <w:spacing w:line="276" w:lineRule="auto"/>
        <w:rPr>
          <w:rFonts w:eastAsia="Malgun Gothic" w:cs="Malgun Gothic"/>
          <w:color w:val="000000"/>
          <w:sz w:val="20"/>
        </w:rPr>
      </w:pPr>
      <w:r w:rsidRPr="00117F7E">
        <w:rPr>
          <w:rFonts w:asciiTheme="minorHAnsi" w:eastAsia="Malgun Gothic" w:hAnsiTheme="minorHAnsi" w:cs="Malgun Gothic"/>
          <w:noProof/>
          <w:color w:val="000000"/>
          <w:sz w:val="20"/>
          <w:lang w:eastAsia="nl-NL"/>
        </w:rPr>
        <w:drawing>
          <wp:inline distT="0" distB="0" distL="0" distR="0" wp14:anchorId="705BCE8C" wp14:editId="0D0FB9FD">
            <wp:extent cx="6724650" cy="40290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3415F" w:rsidRDefault="0023415F" w:rsidP="0023415F">
      <w:pPr>
        <w:autoSpaceDE w:val="0"/>
        <w:autoSpaceDN w:val="0"/>
        <w:adjustRightInd w:val="0"/>
        <w:spacing w:line="276" w:lineRule="auto"/>
        <w:rPr>
          <w:rFonts w:eastAsia="Malgun Gothic" w:cs="Malgun Gothic"/>
          <w:color w:val="000000"/>
          <w:sz w:val="20"/>
        </w:rPr>
      </w:pPr>
    </w:p>
    <w:p w:rsidR="0023415F" w:rsidRPr="00393B2F" w:rsidRDefault="0023415F" w:rsidP="0023415F">
      <w:pPr>
        <w:autoSpaceDE w:val="0"/>
        <w:autoSpaceDN w:val="0"/>
        <w:adjustRightInd w:val="0"/>
        <w:spacing w:line="276" w:lineRule="auto"/>
        <w:rPr>
          <w:rFonts w:eastAsia="Malgun Gothic" w:cs="Malgun Gothic"/>
          <w:b/>
          <w:color w:val="1F497D" w:themeColor="text2"/>
          <w:szCs w:val="18"/>
        </w:rPr>
      </w:pPr>
      <w:r>
        <w:rPr>
          <w:rFonts w:eastAsia="Malgun Gothic" w:cs="Malgun Gothic"/>
          <w:b/>
          <w:color w:val="1F497D" w:themeColor="text2"/>
          <w:szCs w:val="18"/>
        </w:rPr>
        <w:t>Afbeelding 4</w:t>
      </w:r>
      <w:r w:rsidRPr="00393B2F">
        <w:rPr>
          <w:rFonts w:eastAsia="Malgun Gothic" w:cs="Malgun Gothic"/>
          <w:b/>
          <w:color w:val="1F497D" w:themeColor="text2"/>
          <w:szCs w:val="18"/>
        </w:rPr>
        <w:t>: Stappenplan voor participatieproces</w:t>
      </w:r>
    </w:p>
    <w:p w:rsidR="0023415F" w:rsidRDefault="0023415F" w:rsidP="0023415F">
      <w:pPr>
        <w:autoSpaceDE w:val="0"/>
        <w:autoSpaceDN w:val="0"/>
        <w:adjustRightInd w:val="0"/>
        <w:spacing w:line="276" w:lineRule="auto"/>
        <w:rPr>
          <w:rFonts w:eastAsia="Malgun Gothic" w:cs="Malgun Gothic"/>
          <w:color w:val="000000"/>
          <w:sz w:val="20"/>
        </w:rPr>
      </w:pPr>
    </w:p>
    <w:p w:rsidR="0023415F" w:rsidRPr="00063FE4" w:rsidRDefault="0023415F" w:rsidP="0023415F">
      <w:pPr>
        <w:autoSpaceDE w:val="0"/>
        <w:autoSpaceDN w:val="0"/>
        <w:adjustRightInd w:val="0"/>
        <w:spacing w:line="276" w:lineRule="auto"/>
        <w:rPr>
          <w:rFonts w:eastAsia="Malgun Gothic"/>
          <w:sz w:val="20"/>
        </w:rPr>
      </w:pPr>
      <w:r w:rsidRPr="00063FE4">
        <w:rPr>
          <w:rFonts w:eastAsia="Malgun Gothic"/>
          <w:sz w:val="20"/>
        </w:rPr>
        <w:t xml:space="preserve">In het najaar van 2020 is de enquête Aardgasloos Leudal uitgezet. Via de duurzaamheidskrant, sociale media, de website van de gemeente en folders is inwoners opgeroepen deze in te vullen. </w:t>
      </w:r>
      <w:r>
        <w:rPr>
          <w:rFonts w:eastAsia="Malgun Gothic"/>
          <w:sz w:val="20"/>
        </w:rPr>
        <w:t xml:space="preserve">Doel is om duidelijk te krijgen hoe de inwoners van Leudal tegenover de aanstaande warmtetransitie staan. Als dit per kern uiteen wordt gezet, kan al een eerste beeld ontstaan van kernen waar de bereidheid tot medewerking groot is, en in welke kernen dit minder het geval is. Hier kan dan de verdere participatiestrategie op aangepast worden. Het heeft weinig zin om veel aandacht te besteden aan buurten en </w:t>
      </w:r>
      <w:r>
        <w:rPr>
          <w:rFonts w:eastAsia="Malgun Gothic"/>
          <w:sz w:val="20"/>
        </w:rPr>
        <w:lastRenderedPageBreak/>
        <w:t>dorpen die zich met hand en tand verzetten tegen de warmtetransitie, zeker omdat het doel is nog maar twee kernen voor 2030 van het aardgas te krijgen. Dit betekent namelijk dat ook bewonersbijeenkomsten, informatieavonden en dergelijke niet zo effectief zijn en vooral gebruikt worden om klachten en onvrede over en naar de gemeente te uiten.</w:t>
      </w:r>
    </w:p>
    <w:p w:rsidR="0023415F" w:rsidRDefault="0023415F" w:rsidP="0023415F">
      <w:pPr>
        <w:autoSpaceDE w:val="0"/>
        <w:autoSpaceDN w:val="0"/>
        <w:adjustRightInd w:val="0"/>
        <w:spacing w:line="276" w:lineRule="auto"/>
        <w:rPr>
          <w:rFonts w:eastAsia="Malgun Gothic" w:cs="Malgun Gothic"/>
          <w:sz w:val="20"/>
        </w:rPr>
      </w:pPr>
    </w:p>
    <w:p w:rsidR="0023415F" w:rsidRPr="004736DA" w:rsidRDefault="0023415F" w:rsidP="0023415F">
      <w:pPr>
        <w:autoSpaceDE w:val="0"/>
        <w:autoSpaceDN w:val="0"/>
        <w:adjustRightInd w:val="0"/>
        <w:spacing w:line="276" w:lineRule="auto"/>
        <w:rPr>
          <w:rFonts w:eastAsia="Malgun Gothic" w:cs="Malgun Gothic"/>
          <w:b/>
          <w:sz w:val="20"/>
        </w:rPr>
      </w:pPr>
      <w:r w:rsidRPr="004736DA">
        <w:rPr>
          <w:rFonts w:eastAsia="Malgun Gothic" w:cs="Malgun Gothic"/>
          <w:b/>
          <w:sz w:val="20"/>
        </w:rPr>
        <w:t>Informeren</w:t>
      </w: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D</w:t>
      </w:r>
      <w:r w:rsidRPr="00A44F00">
        <w:rPr>
          <w:rFonts w:eastAsia="Malgun Gothic" w:cs="Malgun Gothic"/>
          <w:sz w:val="20"/>
        </w:rPr>
        <w:t xml:space="preserve">e eerste stap </w:t>
      </w:r>
      <w:r>
        <w:rPr>
          <w:rFonts w:eastAsia="Malgun Gothic" w:cs="Malgun Gothic"/>
          <w:sz w:val="20"/>
        </w:rPr>
        <w:t xml:space="preserve">in de participatiestrategie is </w:t>
      </w:r>
      <w:r w:rsidRPr="00A44F00">
        <w:rPr>
          <w:rFonts w:eastAsia="Malgun Gothic" w:cs="Malgun Gothic"/>
          <w:sz w:val="20"/>
        </w:rPr>
        <w:t>het informeren van de inwoner. De transitie naar aardgasvrij is prominent aanw</w:t>
      </w:r>
      <w:r>
        <w:rPr>
          <w:rFonts w:eastAsia="Malgun Gothic" w:cs="Malgun Gothic"/>
          <w:sz w:val="20"/>
        </w:rPr>
        <w:t>ezig in het nieuws en de meeste</w:t>
      </w:r>
      <w:r w:rsidRPr="00A44F00">
        <w:rPr>
          <w:rFonts w:eastAsia="Malgun Gothic" w:cs="Malgun Gothic"/>
          <w:sz w:val="20"/>
        </w:rPr>
        <w:t xml:space="preserve"> inwoners zullen zich dan ook afvragen “wat gaat er bij mij in de buu</w:t>
      </w:r>
      <w:r>
        <w:rPr>
          <w:rFonts w:eastAsia="Malgun Gothic" w:cs="Malgun Gothic"/>
          <w:sz w:val="20"/>
        </w:rPr>
        <w:t xml:space="preserve">rt/wijk/gemeente gebeuren?”. De </w:t>
      </w:r>
      <w:r w:rsidRPr="00A44F00">
        <w:rPr>
          <w:rFonts w:eastAsia="Malgun Gothic" w:cs="Malgun Gothic"/>
          <w:sz w:val="20"/>
        </w:rPr>
        <w:t xml:space="preserve">gemeente kan hierop inspelen door toe te lichten welk traject eraan zit te komen en hoe de gemeente Leudal daarmee aan de slag gaat. </w:t>
      </w: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Dit kan het beste gebeuren middels een brief van de gemeente aan alle inwoners van Leudal. Een brief vanuit de gemeente biedt een stukje autoriteit dat nodig is om een gevoel van urgentie bij inwoners te wekken. In de brief zal de warmteopgave van Leudal beschreven worden, net als de doelstellingen die daarbij horen. Ook het participatieproces dat de gemeente opstart moet aangestipt worden, met alvast de vermelding van data van komende informatiebijeenkomsten. De enquête Aardgasloos Leudal is alvast verlengd, zodat in de brief aan alle inwoners nog eens de oproep kan komen om deze in te vullen middels een link en QR-code. Tijdens informatiebijeenkomsten kunnen de uitkomsten van de enquête dan teruggekoppeld worden naar inwoners.</w:t>
      </w: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 xml:space="preserve">Naast de brief moet er ook via andere kanalen, offline en online, goed en duidelijk gecommuniceerd worden. Dit gebeurd via onze social media-kanalen, de website, nieuwsbrief en bij belangrijke aankondigingen ook in lokale nieuwsbladen. </w:t>
      </w:r>
    </w:p>
    <w:p w:rsidR="0023415F" w:rsidRDefault="0023415F" w:rsidP="0023415F">
      <w:pPr>
        <w:autoSpaceDE w:val="0"/>
        <w:autoSpaceDN w:val="0"/>
        <w:adjustRightInd w:val="0"/>
        <w:spacing w:line="276" w:lineRule="auto"/>
        <w:rPr>
          <w:rFonts w:eastAsia="Malgun Gothic" w:cs="Malgun Gothic"/>
          <w:sz w:val="20"/>
        </w:rPr>
      </w:pPr>
    </w:p>
    <w:p w:rsidR="0023415F" w:rsidRPr="00D8416A"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Bij de communicatiestrategie</w:t>
      </w:r>
      <w:r w:rsidRPr="00A44F00">
        <w:rPr>
          <w:rFonts w:eastAsia="Malgun Gothic" w:cs="Malgun Gothic"/>
          <w:sz w:val="20"/>
        </w:rPr>
        <w:t xml:space="preserve"> is </w:t>
      </w:r>
      <w:r>
        <w:rPr>
          <w:rFonts w:eastAsia="Malgun Gothic" w:cs="Malgun Gothic"/>
          <w:sz w:val="20"/>
        </w:rPr>
        <w:t xml:space="preserve">het </w:t>
      </w:r>
      <w:r w:rsidRPr="00A44F00">
        <w:rPr>
          <w:rFonts w:eastAsia="Malgun Gothic" w:cs="Malgun Gothic"/>
          <w:sz w:val="20"/>
        </w:rPr>
        <w:t xml:space="preserve">van belang om te beseffen dat er een enorme verscheidenheid aan inwoners is binnen een gemeente. Niet iedereen heeft interesse in, of financiële mogelijkheden voor het verduurzamen van de woning. </w:t>
      </w:r>
      <w:r>
        <w:rPr>
          <w:rFonts w:eastAsia="Malgun Gothic" w:cs="Malgun Gothic"/>
          <w:sz w:val="20"/>
        </w:rPr>
        <w:t>De meest interessante groep</w:t>
      </w:r>
      <w:r w:rsidRPr="00A44F00">
        <w:rPr>
          <w:rFonts w:eastAsia="Malgun Gothic" w:cs="Malgun Gothic"/>
          <w:sz w:val="20"/>
        </w:rPr>
        <w:t xml:space="preserve"> om de communicatie op te richten </w:t>
      </w:r>
      <w:r>
        <w:rPr>
          <w:rFonts w:eastAsia="Malgun Gothic" w:cs="Malgun Gothic"/>
          <w:sz w:val="20"/>
        </w:rPr>
        <w:t xml:space="preserve">is de ‘stille </w:t>
      </w:r>
      <w:r w:rsidRPr="00A44F00">
        <w:rPr>
          <w:rFonts w:eastAsia="Malgun Gothic" w:cs="Malgun Gothic"/>
          <w:sz w:val="20"/>
        </w:rPr>
        <w:t>meerderheid</w:t>
      </w:r>
      <w:r>
        <w:rPr>
          <w:rFonts w:eastAsia="Malgun Gothic" w:cs="Malgun Gothic"/>
          <w:sz w:val="20"/>
        </w:rPr>
        <w:t>’, die over het algemeen ambivalent is tegenover de warmtetransitie, maar wel goedwillend is als ze gevraagd wordt mee te denken, en over enige financiële middelen beschikt. Het is echter ook noodzakelijk om oog te hebben voor de</w:t>
      </w:r>
      <w:r w:rsidRPr="009525BE">
        <w:rPr>
          <w:rFonts w:eastAsia="Malgun Gothic"/>
          <w:sz w:val="20"/>
        </w:rPr>
        <w:t xml:space="preserve"> </w:t>
      </w:r>
      <w:r w:rsidRPr="00A44F00">
        <w:rPr>
          <w:rFonts w:eastAsia="Malgun Gothic"/>
          <w:sz w:val="20"/>
        </w:rPr>
        <w:t>achterblijvers omdat deze groep vaak weinig middelen heeft om aan te haken of andere sociale problemen hebben waardoor ze geen prioriteit geven aan zoiets als het verduurzamen van de woning. De kosten voor aardgas zullen wel blijven stijge</w:t>
      </w:r>
      <w:r>
        <w:rPr>
          <w:rFonts w:eastAsia="Malgun Gothic"/>
          <w:sz w:val="20"/>
        </w:rPr>
        <w:t xml:space="preserve">n waardoor deze mensen </w:t>
      </w:r>
      <w:r w:rsidRPr="00A44F00">
        <w:rPr>
          <w:rFonts w:eastAsia="Malgun Gothic"/>
          <w:sz w:val="20"/>
        </w:rPr>
        <w:t xml:space="preserve">extra hard getroffen zullen worden als er geen aandacht aan ze geschonken wordt. </w:t>
      </w:r>
    </w:p>
    <w:p w:rsidR="0023415F" w:rsidRDefault="0023415F" w:rsidP="0023415F">
      <w:pPr>
        <w:autoSpaceDE w:val="0"/>
        <w:autoSpaceDN w:val="0"/>
        <w:adjustRightInd w:val="0"/>
        <w:spacing w:line="276" w:lineRule="auto"/>
        <w:rPr>
          <w:rFonts w:eastAsia="Malgun Gothic"/>
          <w:sz w:val="20"/>
        </w:rPr>
      </w:pP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Concreet worden</w:t>
      </w:r>
      <w:r w:rsidRPr="00A44F00">
        <w:rPr>
          <w:rFonts w:eastAsia="Malgun Gothic" w:cs="Malgun Gothic"/>
          <w:sz w:val="20"/>
        </w:rPr>
        <w:t xml:space="preserve"> inwoners </w:t>
      </w:r>
      <w:r>
        <w:rPr>
          <w:rFonts w:eastAsia="Malgun Gothic" w:cs="Malgun Gothic"/>
          <w:sz w:val="20"/>
        </w:rPr>
        <w:t xml:space="preserve">verder geïnformeerd </w:t>
      </w:r>
      <w:r w:rsidRPr="00A44F00">
        <w:rPr>
          <w:rFonts w:eastAsia="Malgun Gothic" w:cs="Malgun Gothic"/>
          <w:sz w:val="20"/>
        </w:rPr>
        <w:t>door</w:t>
      </w:r>
      <w:r>
        <w:rPr>
          <w:rFonts w:eastAsia="Malgun Gothic" w:cs="Malgun Gothic"/>
          <w:sz w:val="20"/>
        </w:rPr>
        <w:t xml:space="preserve"> </w:t>
      </w:r>
      <w:r w:rsidRPr="00A44F00">
        <w:rPr>
          <w:rFonts w:eastAsia="Malgun Gothic" w:cs="Malgun Gothic"/>
          <w:sz w:val="20"/>
        </w:rPr>
        <w:t xml:space="preserve">middel van het organiseren van buurt/wijkbijeenkomsten voor geïnteresseerden. </w:t>
      </w:r>
      <w:r>
        <w:rPr>
          <w:rFonts w:eastAsia="Malgun Gothic" w:cs="Malgun Gothic"/>
          <w:sz w:val="20"/>
        </w:rPr>
        <w:t>Deze worden voorgezeten door een onafhankelijke, externe voorzitter. Ook vertegenwoordigers van de gemeente (beleidsmedewerkers duurzaamheid, procesregie) en het energieadviesbureau zullen hierbij aanwezig zijn om vragen te beantwoorden. Aangezien de informatiebijeenkomsten voor februari 2021 op de planning staan (voor tijdspad zie p. 23), ligt het voor de hand dat deze digitaal zullen plaatsvinden. Wellicht dat tegen het einde van februari ook al weer enkele bijeenkomsten fysiek kunnen worden georganiseerd, met inachtneming van de dan geldende coronamaatregelen.</w:t>
      </w: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r w:rsidRPr="00A44F00">
        <w:rPr>
          <w:rFonts w:eastAsia="Malgun Gothic" w:cs="Malgun Gothic"/>
          <w:sz w:val="20"/>
        </w:rPr>
        <w:t xml:space="preserve">Het is dus noodzakelijk om de inwoners </w:t>
      </w:r>
      <w:r>
        <w:rPr>
          <w:rFonts w:eastAsia="Malgun Gothic" w:cs="Malgun Gothic"/>
          <w:sz w:val="20"/>
        </w:rPr>
        <w:t xml:space="preserve">goed </w:t>
      </w:r>
      <w:r w:rsidRPr="00A44F00">
        <w:rPr>
          <w:rFonts w:eastAsia="Malgun Gothic" w:cs="Malgun Gothic"/>
          <w:sz w:val="20"/>
        </w:rPr>
        <w:t xml:space="preserve">te informeren. Maar dat is slechts de eerste stap. Als men op de hoogte is van de situatie, de stappen die de gemeente gaat zetten en de verantwoordelijkheid die bij hen komt te liggen, moeten de inwoners worden aangezet tot actie. </w:t>
      </w: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b/>
          <w:sz w:val="20"/>
        </w:rPr>
      </w:pPr>
      <w:r>
        <w:rPr>
          <w:rFonts w:eastAsia="Malgun Gothic" w:cs="Malgun Gothic"/>
          <w:b/>
          <w:sz w:val="20"/>
        </w:rPr>
        <w:t>Activeren</w:t>
      </w:r>
    </w:p>
    <w:p w:rsidR="0023415F" w:rsidRPr="00147D85"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Een goede manier om inwoners actief te betrekken bij zo een complexe opgave als de warmtetransitie, is het organiseren van bewonersspellen. In een spelomgeving wordt iedereen uitgedaagd ‘op nul te starten’ en met een frisse nieuwe blik te kijken naar wat er wanneer moet gebeuren, zonder meteen te denken aan wat dat dan financieel voor henzelf betekent, wat een gebruikelijke reflex is.</w:t>
      </w:r>
    </w:p>
    <w:p w:rsidR="0023415F" w:rsidRDefault="0023415F" w:rsidP="0023415F">
      <w:pPr>
        <w:autoSpaceDE w:val="0"/>
        <w:autoSpaceDN w:val="0"/>
        <w:adjustRightInd w:val="0"/>
        <w:spacing w:line="276" w:lineRule="auto"/>
        <w:rPr>
          <w:rFonts w:eastAsia="Malgun Gothic" w:cs="Malgun Gothic"/>
          <w:sz w:val="20"/>
        </w:rPr>
      </w:pPr>
    </w:p>
    <w:p w:rsidR="0023415F" w:rsidRPr="00F877D4" w:rsidRDefault="0023415F" w:rsidP="0023415F">
      <w:pPr>
        <w:spacing w:line="276" w:lineRule="auto"/>
        <w:rPr>
          <w:rFonts w:eastAsia="Malgun Gothic" w:cs="Malgun Gothic"/>
          <w:sz w:val="20"/>
        </w:rPr>
      </w:pPr>
      <w:r w:rsidRPr="00F877D4">
        <w:rPr>
          <w:rFonts w:eastAsia="Malgun Gothic" w:cs="Malgun Gothic"/>
          <w:sz w:val="20"/>
        </w:rPr>
        <w:t xml:space="preserve">De gemeente Leudal heeft voor 2021 een Klimaatabonnement afgesloten met HIERopgewekt, een landelijke organisatie die burgerinitiatieven en overheden helpt om te energie te besparen, lokaal duurzame energie op te wekken en over te stappen op een duurzame warmtebron. Hun bewonersspel ‘HIER begint het’ </w:t>
      </w:r>
      <w:r>
        <w:rPr>
          <w:rFonts w:eastAsia="Malgun Gothic" w:cs="Malgun Gothic"/>
          <w:sz w:val="20"/>
        </w:rPr>
        <w:t>is</w:t>
      </w:r>
      <w:r w:rsidRPr="00F877D4">
        <w:rPr>
          <w:sz w:val="20"/>
        </w:rPr>
        <w:t xml:space="preserve"> een kant-en-klaar part</w:t>
      </w:r>
      <w:r>
        <w:rPr>
          <w:sz w:val="20"/>
        </w:rPr>
        <w:t>icipatiespel dat in een uitgekozen</w:t>
      </w:r>
      <w:r w:rsidRPr="00F877D4">
        <w:rPr>
          <w:sz w:val="20"/>
        </w:rPr>
        <w:t xml:space="preserve"> kern of buurt wordt opgezet en inwoners aanspoort na te denken en mee te doen aan energiebesparing en aardgasloze alternatieven.</w:t>
      </w:r>
      <w:r>
        <w:rPr>
          <w:sz w:val="20"/>
        </w:rPr>
        <w:t xml:space="preserve"> </w:t>
      </w:r>
    </w:p>
    <w:p w:rsidR="0023415F" w:rsidRPr="00F877D4"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 xml:space="preserve">Dit is een spel dat vooral geschikt is voor de grotere kernen, omdat er rekening mee gehouden moet worden dat maar een beperkt percentage van de dorpsbewoners meedoet. Voor de kleinere kernen zijn er alternatieven beschikbaar, zoals het ‘serious </w:t>
      </w:r>
      <w:proofErr w:type="spellStart"/>
      <w:r>
        <w:rPr>
          <w:rFonts w:eastAsia="Malgun Gothic" w:cs="Malgun Gothic"/>
          <w:sz w:val="20"/>
        </w:rPr>
        <w:t>gaming</w:t>
      </w:r>
      <w:proofErr w:type="spellEnd"/>
      <w:r>
        <w:rPr>
          <w:rFonts w:eastAsia="Malgun Gothic" w:cs="Malgun Gothic"/>
          <w:sz w:val="20"/>
        </w:rPr>
        <w:t xml:space="preserve">’ bewustwordingsspel van </w:t>
      </w:r>
      <w:proofErr w:type="spellStart"/>
      <w:r>
        <w:rPr>
          <w:rFonts w:eastAsia="Malgun Gothic" w:cs="Malgun Gothic"/>
          <w:sz w:val="20"/>
        </w:rPr>
        <w:t>Driven</w:t>
      </w:r>
      <w:proofErr w:type="spellEnd"/>
      <w:r>
        <w:rPr>
          <w:rFonts w:eastAsia="Malgun Gothic" w:cs="Malgun Gothic"/>
          <w:sz w:val="20"/>
        </w:rPr>
        <w:t xml:space="preserve"> </w:t>
      </w:r>
      <w:proofErr w:type="spellStart"/>
      <w:r>
        <w:rPr>
          <w:rFonts w:eastAsia="Malgun Gothic" w:cs="Malgun Gothic"/>
          <w:sz w:val="20"/>
        </w:rPr>
        <w:t>By</w:t>
      </w:r>
      <w:proofErr w:type="spellEnd"/>
      <w:r>
        <w:rPr>
          <w:rFonts w:eastAsia="Malgun Gothic" w:cs="Malgun Gothic"/>
          <w:sz w:val="20"/>
        </w:rPr>
        <w:t xml:space="preserve"> </w:t>
      </w:r>
      <w:proofErr w:type="spellStart"/>
      <w:r>
        <w:rPr>
          <w:rFonts w:eastAsia="Malgun Gothic" w:cs="Malgun Gothic"/>
          <w:sz w:val="20"/>
        </w:rPr>
        <w:t>Values</w:t>
      </w:r>
      <w:proofErr w:type="spellEnd"/>
      <w:r>
        <w:rPr>
          <w:rFonts w:eastAsia="Malgun Gothic" w:cs="Malgun Gothic"/>
          <w:sz w:val="20"/>
        </w:rPr>
        <w:t>. Dit is kleinschaliger en wordt met 6-8 personen gespeeld, waardoor het ook fysiek in bijv. een bibliotheek zou kunnen plaatsvinden. Als voorbereiding en bij wijze van experiment kan er in februari alvast een proef worden gedaan met het spelen van dit spel.</w:t>
      </w:r>
    </w:p>
    <w:p w:rsidR="0023415F" w:rsidRPr="00F877D4"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In welke kernen deze bewonersspellen plaatsvinden heeft vooral te maken met de input die geleverd is vanuit de enquête en de informatiebijeenkomsten. Het heeft de voorkeur om dit zo breed mogelijk op te zetten, zodat alle inwoners van Leudal de kans hebben om hieraan mee te doen. Het kan ook zo zijn dat op basis van de sociale input blijkt dat er enkele kernen niet meedoen. Zo ontstaat als het ware een ‘trechter model’ waar bij elke verdere stap in het participatieproces die kernen en inwoners overblijven die ook echt willen.</w:t>
      </w: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Om inwoners zo ver te krijgen mee te doen aan een bewonersspel is er vaak een kartrekker nodig in een buurt die het initiatief neemt. Het vinden en inzetten van ‘warmte-ambassadeurs’ is daarom een expliciet doel in het participatieproces. Een warmte-ambassadeur is bij uitstek iemand die sociaal is, onafhankelijk van alle instanties, al wel geïnteresseerd is in de warmtetransitie en hier al zelf mee bezig is in zijn/haar eigen huis, of dat van plan is. Liefst zou er in elke kern in Leudal zo’n warmte-ambassadeur zijn die de buurtbewoners kan meenemen, adviseren en wanneer nodig contact met de gemeente onderhoudt. Lokale verenigingen als Leudal Energie, Groen Hart Leudal en de procesregisseurs van de gemeente kunnen helpen bij het vinden van deze inwoners.</w:t>
      </w: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p>
    <w:p w:rsidR="0023415F" w:rsidRDefault="0023415F" w:rsidP="0023415F">
      <w:pPr>
        <w:autoSpaceDE w:val="0"/>
        <w:autoSpaceDN w:val="0"/>
        <w:adjustRightInd w:val="0"/>
        <w:spacing w:line="276" w:lineRule="auto"/>
        <w:rPr>
          <w:rFonts w:eastAsia="Malgun Gothic" w:cs="Malgun Gothic"/>
          <w:sz w:val="20"/>
        </w:rPr>
      </w:pPr>
    </w:p>
    <w:p w:rsidR="0023415F" w:rsidRPr="00A44F00"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De volgende stap is het formeren van klankbordgroepen, die op een meer inhoudelijke manier de samenwerking met de gemeente (en waar nodig het energieadviesbureau) aangaan wat betreft de wensen, kansen en obstakels in hun kern bij het overstappen naar aardgasvrij. Het formeren van klankbordgroepen is iets dat hopelijk op een organische manier gebeurt, omdat mensen naar aanleiding van de informatiebijeenkomsten en bewonersspellen zijn geactiveerd en actief zelf mee willen doen. De gemeente past hierin een meer terughoudende rol.</w:t>
      </w:r>
    </w:p>
    <w:p w:rsidR="0023415F" w:rsidRPr="00A44F00" w:rsidRDefault="0023415F" w:rsidP="0023415F">
      <w:pPr>
        <w:autoSpaceDE w:val="0"/>
        <w:autoSpaceDN w:val="0"/>
        <w:adjustRightInd w:val="0"/>
        <w:spacing w:line="276" w:lineRule="auto"/>
        <w:rPr>
          <w:rFonts w:eastAsia="Malgun Gothic" w:cs="Malgun Gothic"/>
          <w:sz w:val="20"/>
        </w:rPr>
      </w:pPr>
    </w:p>
    <w:p w:rsidR="0023415F" w:rsidRPr="00A44F00"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 xml:space="preserve">Met klankbordgroepen worden in maart en april interactieve inputsessies gehouden in buurthuizen. </w:t>
      </w:r>
      <w:r w:rsidRPr="00A44F00">
        <w:rPr>
          <w:rFonts w:eastAsia="Malgun Gothic" w:cs="Malgun Gothic"/>
          <w:sz w:val="20"/>
        </w:rPr>
        <w:t>Do</w:t>
      </w:r>
      <w:r>
        <w:rPr>
          <w:rFonts w:eastAsia="Malgun Gothic" w:cs="Malgun Gothic"/>
          <w:sz w:val="20"/>
        </w:rPr>
        <w:t>or middel van interactie kan je</w:t>
      </w:r>
      <w:r w:rsidRPr="00A44F00">
        <w:rPr>
          <w:rFonts w:eastAsia="Malgun Gothic" w:cs="Malgun Gothic"/>
          <w:sz w:val="20"/>
        </w:rPr>
        <w:t xml:space="preserve"> gezamenlijk richting een visie werken. </w:t>
      </w:r>
      <w:r>
        <w:rPr>
          <w:rFonts w:eastAsia="Malgun Gothic"/>
          <w:sz w:val="20"/>
        </w:rPr>
        <w:t>M</w:t>
      </w:r>
      <w:r w:rsidRPr="00A44F00">
        <w:rPr>
          <w:rFonts w:eastAsia="Malgun Gothic"/>
          <w:sz w:val="20"/>
        </w:rPr>
        <w:t xml:space="preserve">ensen </w:t>
      </w:r>
      <w:r>
        <w:rPr>
          <w:rFonts w:eastAsia="Malgun Gothic"/>
          <w:sz w:val="20"/>
        </w:rPr>
        <w:t>voelen zich gehoord</w:t>
      </w:r>
      <w:r w:rsidRPr="00A44F00">
        <w:rPr>
          <w:rFonts w:eastAsia="Malgun Gothic"/>
          <w:sz w:val="20"/>
        </w:rPr>
        <w:t xml:space="preserve"> waardoor ze eerder geneigd zijn mee te werken.</w:t>
      </w:r>
      <w:r>
        <w:rPr>
          <w:rFonts w:eastAsia="Malgun Gothic" w:cs="Malgun Gothic"/>
          <w:sz w:val="20"/>
        </w:rPr>
        <w:t xml:space="preserve"> </w:t>
      </w:r>
      <w:r w:rsidRPr="00A44F00">
        <w:rPr>
          <w:rFonts w:eastAsia="Malgun Gothic" w:cs="Malgun Gothic"/>
          <w:sz w:val="20"/>
        </w:rPr>
        <w:t>Op die manier kan je van veel mensen input ophalen en zorg je ervoor dat niet alleen de meest mondige aanwezigen zich kunnen profileren</w:t>
      </w:r>
      <w:r>
        <w:rPr>
          <w:rFonts w:eastAsia="Malgun Gothic" w:cs="Malgun Gothic"/>
          <w:sz w:val="20"/>
        </w:rPr>
        <w:t>.</w:t>
      </w:r>
      <w:r w:rsidRPr="00A44F00">
        <w:rPr>
          <w:rFonts w:eastAsia="Malgun Gothic" w:cs="Malgun Gothic"/>
          <w:sz w:val="20"/>
        </w:rPr>
        <w:t xml:space="preserve"> </w:t>
      </w:r>
      <w:r>
        <w:rPr>
          <w:rFonts w:eastAsia="Malgun Gothic" w:cs="Malgun Gothic"/>
          <w:sz w:val="20"/>
        </w:rPr>
        <w:t>Vooral de vraag op welke termijn de betreffende kern afstapt van aardgas is van belang om hier beantwoordt te krijgen.</w:t>
      </w:r>
    </w:p>
    <w:p w:rsidR="0023415F" w:rsidRPr="003E0068" w:rsidRDefault="0023415F" w:rsidP="0023415F">
      <w:pPr>
        <w:spacing w:line="276" w:lineRule="auto"/>
        <w:rPr>
          <w:sz w:val="20"/>
        </w:rPr>
      </w:pPr>
    </w:p>
    <w:p w:rsidR="0023415F" w:rsidRDefault="0023415F" w:rsidP="0023415F">
      <w:pPr>
        <w:spacing w:line="276" w:lineRule="auto"/>
        <w:rPr>
          <w:b/>
          <w:sz w:val="20"/>
        </w:rPr>
      </w:pPr>
      <w:r>
        <w:rPr>
          <w:b/>
          <w:sz w:val="20"/>
        </w:rPr>
        <w:t>Samenwerken</w:t>
      </w:r>
    </w:p>
    <w:p w:rsidR="0023415F" w:rsidRPr="007555B5" w:rsidRDefault="0023415F" w:rsidP="0023415F">
      <w:pPr>
        <w:spacing w:line="276" w:lineRule="auto"/>
        <w:rPr>
          <w:sz w:val="20"/>
        </w:rPr>
      </w:pPr>
      <w:r>
        <w:rPr>
          <w:sz w:val="20"/>
        </w:rPr>
        <w:t>Vanaf mei wordt de definitieve TVW opgesteld. Er zal met klankbordgroepen dan een meer inhoudelijk gesprek plaatsvinden over de technische en financiële details die al zijn opgehaald. Ook worden er bredere stakeholdergesprekken gepland met partners die betrokken moeten worden in de uitvoeringsfase van de TVW, na 2021. Dan gaat het om bedrijven, corporaties, netbeheerder en de afdelingen grondzaken, vastgoed en projectmanagement binnen de gemeente.</w:t>
      </w:r>
    </w:p>
    <w:p w:rsidR="0023415F" w:rsidRDefault="0023415F" w:rsidP="0023415F">
      <w:pPr>
        <w:spacing w:line="276" w:lineRule="auto"/>
        <w:rPr>
          <w:b/>
          <w:sz w:val="20"/>
        </w:rPr>
      </w:pPr>
    </w:p>
    <w:p w:rsidR="0023415F" w:rsidRPr="00EF1BE7" w:rsidRDefault="0023415F" w:rsidP="0023415F">
      <w:pPr>
        <w:spacing w:line="276" w:lineRule="auto"/>
        <w:rPr>
          <w:sz w:val="20"/>
        </w:rPr>
      </w:pPr>
      <w:r>
        <w:rPr>
          <w:sz w:val="20"/>
        </w:rPr>
        <w:t>Tijdens de fase van ‘activeren’ is beoogd om inwoners te laten nadenken over hun eigen rol in de warmtetransitie in Leudal en in hun eigen buurt. Het stimuleren van eigen initiatief zorgt dan hopelijk voor concreet resultaat in de vorm van burgerinitiatieven. Dit kan gaan over zowel het compleet afstappen van aardgas, als over collectieve energiebesparingsinitiatieven.</w:t>
      </w:r>
    </w:p>
    <w:p w:rsidR="0023415F" w:rsidRPr="00F71E9F" w:rsidRDefault="0023415F" w:rsidP="0023415F">
      <w:pPr>
        <w:spacing w:line="276" w:lineRule="auto"/>
        <w:rPr>
          <w:b/>
          <w:sz w:val="20"/>
        </w:rPr>
      </w:pPr>
    </w:p>
    <w:p w:rsidR="0023415F" w:rsidRDefault="0023415F" w:rsidP="0023415F">
      <w:pPr>
        <w:spacing w:line="276" w:lineRule="auto"/>
        <w:rPr>
          <w:sz w:val="20"/>
        </w:rPr>
      </w:pPr>
      <w:r w:rsidRPr="001039FA">
        <w:rPr>
          <w:sz w:val="20"/>
        </w:rPr>
        <w:t xml:space="preserve">Bewoners hebben vaak meer kennis en capaciteit dan de gemeente denkt. Om soepel samen te kunnen werken met bewonersinitiatieven is er flexibiliteit van de gemeente nodig met nieuwe samenwerkingsvormen. Het is allereerst belangrijk om bewonersinitiatieven te omarmen als gelijkwaardige partners. Ook moet de rol van de gemeente expliciet gedefinieerd worden, en wordt er onderscheid gemaakt tussen de bewoners en het initiatief zelf, zodat iedereen weet waar die aan toe is. </w:t>
      </w:r>
      <w:r>
        <w:rPr>
          <w:sz w:val="20"/>
        </w:rPr>
        <w:t>Als er sprake is van procedurele rechtvaardigheid, hebben mensen vertrouwen in de uitkomsten van buurtconsultaties, ook zij die niet meededen. Er is meer kans van</w:t>
      </w:r>
      <w:r w:rsidRPr="001039FA">
        <w:rPr>
          <w:sz w:val="20"/>
        </w:rPr>
        <w:t xml:space="preserve"> slagen als andere vraagstukken worden meegenomen in de plannen van een bewonersinitiatief. De vervanging van het riool, comfortverbetering in huis, vergroening</w:t>
      </w:r>
      <w:r>
        <w:rPr>
          <w:sz w:val="20"/>
        </w:rPr>
        <w:t>, leefbaarheid en veiligheid zijn allemaal thema’s die als ze gezien worden als koppelkans, voor meer begrip en bereidheid in de buurt zorgen, en meer buurtbewoners zal bewegen om mee te doen.</w:t>
      </w:r>
    </w:p>
    <w:p w:rsidR="0023415F" w:rsidRDefault="0023415F" w:rsidP="0023415F">
      <w:pPr>
        <w:spacing w:line="276" w:lineRule="auto"/>
        <w:rPr>
          <w:sz w:val="20"/>
        </w:rPr>
      </w:pPr>
    </w:p>
    <w:p w:rsidR="0023415F"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t>Als blijkt dat er in een bepaalde kern al buurtinitiatieven ontstaan om over te stappen op een aardgasloze warmtebron, kan de gemeente ook al meer doen. Een</w:t>
      </w:r>
      <w:r w:rsidRPr="00A44F00">
        <w:rPr>
          <w:rFonts w:eastAsia="Malgun Gothic" w:cs="Malgun Gothic"/>
          <w:sz w:val="20"/>
        </w:rPr>
        <w:t xml:space="preserve"> methode die goed </w:t>
      </w:r>
      <w:r>
        <w:rPr>
          <w:rFonts w:eastAsia="Malgun Gothic" w:cs="Malgun Gothic"/>
          <w:sz w:val="20"/>
        </w:rPr>
        <w:t>heeft ge</w:t>
      </w:r>
      <w:r w:rsidRPr="00A44F00">
        <w:rPr>
          <w:rFonts w:eastAsia="Malgun Gothic" w:cs="Malgun Gothic"/>
          <w:sz w:val="20"/>
        </w:rPr>
        <w:t xml:space="preserve">werkt bij verschillende proeftuinen aardgasvrij is het realiseren van een voorbeeldwoning. Daarin is het voor de inwoners duidelijk zichtbaar hoe de installaties in een woning eruitzien en wat er nodig is om </w:t>
      </w:r>
      <w:r>
        <w:rPr>
          <w:rFonts w:eastAsia="Malgun Gothic" w:cs="Malgun Gothic"/>
          <w:sz w:val="20"/>
        </w:rPr>
        <w:t xml:space="preserve">een woning aardgasvrij te maken. </w:t>
      </w:r>
    </w:p>
    <w:p w:rsidR="0023415F" w:rsidRDefault="0023415F" w:rsidP="0023415F">
      <w:pPr>
        <w:autoSpaceDE w:val="0"/>
        <w:autoSpaceDN w:val="0"/>
        <w:adjustRightInd w:val="0"/>
        <w:spacing w:line="276" w:lineRule="auto"/>
        <w:rPr>
          <w:rFonts w:eastAsia="Malgun Gothic" w:cs="Malgun Gothic"/>
          <w:sz w:val="20"/>
        </w:rPr>
      </w:pPr>
    </w:p>
    <w:p w:rsidR="0023415F" w:rsidRPr="004E5FF5" w:rsidRDefault="0023415F" w:rsidP="0023415F">
      <w:pPr>
        <w:autoSpaceDE w:val="0"/>
        <w:autoSpaceDN w:val="0"/>
        <w:adjustRightInd w:val="0"/>
        <w:spacing w:line="276" w:lineRule="auto"/>
        <w:rPr>
          <w:rFonts w:eastAsia="Malgun Gothic" w:cs="Malgun Gothic"/>
          <w:sz w:val="20"/>
        </w:rPr>
      </w:pPr>
      <w:r>
        <w:rPr>
          <w:rFonts w:eastAsia="Malgun Gothic" w:cs="Malgun Gothic"/>
          <w:sz w:val="20"/>
        </w:rPr>
        <w:lastRenderedPageBreak/>
        <w:t>Uiteindelijk is dit participatieproces een groot experiment voor de gemeente Leudal, omdat er nog nooit zo’n complexe en ingrijpende opgave is geweest, die heel dichtbij komt voor mensen. De gemeente moet dan ook niet schromen om af en toe het experiment aan te willen gaan en daarmee ook een zeker risico te nemen. De kans is groot dat niet alles gaat zoals het hiervoor is geschetst, en dat sommige zaken niet lopen. De coronapandemie kan bovendien nog roet in het eten gooien, waardoor veel geplande bijeenkomsten digitaal moeten plaatsvinden.  Als alle betrokken partijen echter de wil tonen om te slagen, is dat niet erg. Naast het opstellen van een Transitievisie Warmte is het doel namelijk ook om als gemeente te leren van dit proces. De geleerde lessen zullen nog goed van pas komen bij de verdere stappen in de warmtetransitie tot 2050.</w:t>
      </w:r>
    </w:p>
    <w:p w:rsidR="0023415F" w:rsidRPr="003E0068" w:rsidRDefault="0023415F" w:rsidP="0023415F">
      <w:pPr>
        <w:spacing w:line="276" w:lineRule="auto"/>
        <w:rPr>
          <w:sz w:val="20"/>
        </w:rPr>
      </w:pPr>
    </w:p>
    <w:p w:rsidR="0023415F" w:rsidRPr="003E0068" w:rsidRDefault="0023415F" w:rsidP="0023415F">
      <w:pPr>
        <w:spacing w:line="276" w:lineRule="auto"/>
        <w:rPr>
          <w:sz w:val="20"/>
        </w:rPr>
      </w:pPr>
    </w:p>
    <w:p w:rsidR="0023415F" w:rsidRDefault="0023415F" w:rsidP="0023415F">
      <w:pPr>
        <w:pStyle w:val="Kop2"/>
        <w:spacing w:line="276" w:lineRule="auto"/>
        <w:ind w:left="432" w:hanging="432"/>
        <w:rPr>
          <w:color w:val="1F497D" w:themeColor="text2"/>
        </w:rPr>
      </w:pPr>
      <w:bookmarkStart w:id="2" w:name="_Toc59446704"/>
      <w:r w:rsidRPr="00640C1C">
        <w:rPr>
          <w:color w:val="1F497D" w:themeColor="text2"/>
        </w:rPr>
        <w:t>Politieke betrokkenheid</w:t>
      </w:r>
      <w:bookmarkEnd w:id="2"/>
    </w:p>
    <w:p w:rsidR="0023415F" w:rsidRDefault="0023415F" w:rsidP="0023415F">
      <w:pPr>
        <w:rPr>
          <w:lang w:eastAsia="nl-NL"/>
        </w:rPr>
      </w:pPr>
    </w:p>
    <w:p w:rsidR="0023415F" w:rsidRPr="0011133A" w:rsidRDefault="0023415F" w:rsidP="0023415F">
      <w:pPr>
        <w:spacing w:line="276" w:lineRule="auto"/>
        <w:rPr>
          <w:sz w:val="20"/>
          <w:lang w:eastAsia="nl-NL"/>
        </w:rPr>
      </w:pPr>
      <w:r w:rsidRPr="0011133A">
        <w:rPr>
          <w:sz w:val="20"/>
          <w:lang w:eastAsia="nl-NL"/>
        </w:rPr>
        <w:t xml:space="preserve">De Transitievisie Warmte moet uiteindelijk worden vastgesteld en goedgekeurd door het college van B&amp;W en de gemeenteraad. </w:t>
      </w:r>
      <w:r>
        <w:rPr>
          <w:sz w:val="20"/>
          <w:lang w:eastAsia="nl-NL"/>
        </w:rPr>
        <w:t>Bij een thema dat zo ingrijpend is voor de fysieke leefomgeving van inwoners, aangezien het om hun eigen woning gaat, is het belangrijk dat de politiek al eerder betrokken wordt bij het proces zodat wethouders en raadsleden niet voor verrassingen komen te staan. Allereerst is het nodig dat zowel college van B&amp;W en de gemeenteraad weten wat het thema warmtetransitie inhoud, en voor welke opgave de gemeente Leudal staat. Hiervoor is het nodig dat er een brief aan het college en de raad wordt gestuurd, waarin een samenvatting van dit plan van aanpak zal staan.</w:t>
      </w:r>
    </w:p>
    <w:p w:rsidR="0023415F" w:rsidRDefault="0023415F" w:rsidP="0023415F">
      <w:pPr>
        <w:spacing w:line="276" w:lineRule="auto"/>
        <w:rPr>
          <w:sz w:val="20"/>
          <w:lang w:eastAsia="nl-NL"/>
        </w:rPr>
      </w:pPr>
      <w:r>
        <w:rPr>
          <w:sz w:val="20"/>
          <w:lang w:eastAsia="nl-NL"/>
        </w:rPr>
        <w:t>In januari zal</w:t>
      </w:r>
      <w:r w:rsidRPr="007A3DBC">
        <w:rPr>
          <w:sz w:val="20"/>
          <w:lang w:eastAsia="nl-NL"/>
        </w:rPr>
        <w:t xml:space="preserve"> een overleg plaatsvinden met de portefeuillehouder Duurzaamheid over dit plan van aanpak en het verdere proces richting de TVW, en zal een presentatie voor raadsle</w:t>
      </w:r>
      <w:r>
        <w:rPr>
          <w:sz w:val="20"/>
          <w:lang w:eastAsia="nl-NL"/>
        </w:rPr>
        <w:t xml:space="preserve">den worden gehouden bij de </w:t>
      </w:r>
      <w:r w:rsidRPr="007A3DBC">
        <w:rPr>
          <w:sz w:val="20"/>
          <w:lang w:eastAsia="nl-NL"/>
        </w:rPr>
        <w:t>commissie Fysiek.</w:t>
      </w:r>
      <w:r>
        <w:rPr>
          <w:sz w:val="20"/>
          <w:lang w:eastAsia="nl-NL"/>
        </w:rPr>
        <w:t xml:space="preserve"> In februari, wanneer gestart wordt met de bewonersspellen, is het de moeite waard om te onderzoeken of het mogelijk is een ‘serious game’ te spelen met (een aantal) raadsleden. Op die manier wordt er gestimuleerd om ook vanuit de politiek op een andere manier te kijken naar de warmteopgave in Leudal. Ook dan is het bevorderlijk voor het resultaat als er weer fysieke bijeenkomsten mogelijk zijn.</w:t>
      </w:r>
    </w:p>
    <w:p w:rsidR="0023415F" w:rsidRDefault="0023415F" w:rsidP="0023415F">
      <w:pPr>
        <w:spacing w:line="276" w:lineRule="auto"/>
        <w:rPr>
          <w:sz w:val="20"/>
          <w:lang w:eastAsia="nl-NL"/>
        </w:rPr>
      </w:pPr>
    </w:p>
    <w:p w:rsidR="0023415F" w:rsidRDefault="0023415F" w:rsidP="0023415F">
      <w:pPr>
        <w:spacing w:line="276" w:lineRule="auto"/>
        <w:rPr>
          <w:sz w:val="20"/>
          <w:lang w:eastAsia="nl-NL"/>
        </w:rPr>
      </w:pPr>
      <w:r>
        <w:rPr>
          <w:sz w:val="20"/>
          <w:lang w:eastAsia="nl-NL"/>
        </w:rPr>
        <w:t xml:space="preserve">Na de bewonersspellen, input-sessies en gesprekken met klankbordgroepen is er rond mei, samen met de technische en financiële data-analyse, al een eerste schets van de TVW. De resultaten van deze tussenstand zullen besproken worden met de portefeuillehouder Duurzaamheid. Waar nodig wordt deze ook op andere momenten bijgepraat over de stand van zaken. Er zal dan ook een terugkoppeling plaatsvinden naar de raadscommissie Fysiek. </w:t>
      </w:r>
    </w:p>
    <w:p w:rsidR="0023415F" w:rsidRDefault="0023415F" w:rsidP="0023415F">
      <w:pPr>
        <w:spacing w:line="276" w:lineRule="auto"/>
        <w:rPr>
          <w:sz w:val="20"/>
          <w:lang w:eastAsia="nl-NL"/>
        </w:rPr>
      </w:pPr>
    </w:p>
    <w:p w:rsidR="0023415F" w:rsidRDefault="0023415F" w:rsidP="0023415F">
      <w:pPr>
        <w:spacing w:line="276" w:lineRule="auto"/>
        <w:rPr>
          <w:sz w:val="20"/>
          <w:lang w:eastAsia="nl-NL"/>
        </w:rPr>
      </w:pPr>
      <w:r>
        <w:rPr>
          <w:sz w:val="20"/>
          <w:lang w:eastAsia="nl-NL"/>
        </w:rPr>
        <w:t xml:space="preserve">In September-Oktober, als de Transitievisie Warmte gereed is, zal dan op dezelfde manier een terugkoppeling met portefeuillehouder en raad plaatsvinden, nadat dit al met de klankbordgroepen in de kernen is gebeurd. Er is dan nog genoeg tijd, met wat ingeplande speling, om de TVW te bespreken in het college en de raad. </w:t>
      </w:r>
    </w:p>
    <w:p w:rsidR="0023415F" w:rsidRDefault="0023415F" w:rsidP="0023415F">
      <w:pPr>
        <w:spacing w:line="276" w:lineRule="auto"/>
        <w:rPr>
          <w:sz w:val="20"/>
          <w:lang w:eastAsia="nl-NL"/>
        </w:rPr>
      </w:pPr>
    </w:p>
    <w:p w:rsidR="0023415F" w:rsidRDefault="0023415F" w:rsidP="0023415F">
      <w:pPr>
        <w:spacing w:line="276" w:lineRule="auto"/>
        <w:rPr>
          <w:sz w:val="20"/>
          <w:lang w:eastAsia="nl-NL"/>
        </w:rPr>
      </w:pPr>
    </w:p>
    <w:p w:rsidR="0023415F" w:rsidRDefault="0023415F" w:rsidP="0023415F">
      <w:pPr>
        <w:spacing w:line="276" w:lineRule="auto"/>
        <w:rPr>
          <w:sz w:val="20"/>
          <w:lang w:eastAsia="nl-NL"/>
        </w:rPr>
      </w:pPr>
    </w:p>
    <w:p w:rsidR="0023415F" w:rsidRDefault="0023415F" w:rsidP="0023415F">
      <w:pPr>
        <w:spacing w:line="276" w:lineRule="auto"/>
        <w:rPr>
          <w:sz w:val="20"/>
          <w:lang w:eastAsia="nl-NL"/>
        </w:rPr>
      </w:pPr>
    </w:p>
    <w:p w:rsidR="0023415F" w:rsidRDefault="0023415F" w:rsidP="0023415F">
      <w:pPr>
        <w:spacing w:line="276" w:lineRule="auto"/>
        <w:rPr>
          <w:sz w:val="20"/>
          <w:lang w:eastAsia="nl-NL"/>
        </w:rPr>
      </w:pPr>
    </w:p>
    <w:p w:rsidR="0023415F" w:rsidRPr="003E0068" w:rsidRDefault="0023415F" w:rsidP="0023415F">
      <w:pPr>
        <w:spacing w:line="276" w:lineRule="auto"/>
        <w:rPr>
          <w:sz w:val="20"/>
        </w:rPr>
      </w:pPr>
    </w:p>
    <w:p w:rsidR="0023415F" w:rsidRPr="00FC708B" w:rsidRDefault="0023415F" w:rsidP="0023415F">
      <w:pPr>
        <w:pStyle w:val="Kop2"/>
        <w:ind w:left="432" w:hanging="432"/>
        <w:rPr>
          <w:color w:val="1F497D" w:themeColor="text2"/>
        </w:rPr>
      </w:pPr>
      <w:bookmarkStart w:id="3" w:name="_Toc59446705"/>
      <w:r w:rsidRPr="00FC708B">
        <w:rPr>
          <w:color w:val="1F497D" w:themeColor="text2"/>
        </w:rPr>
        <w:lastRenderedPageBreak/>
        <w:t>Tijdspad</w:t>
      </w:r>
      <w:bookmarkEnd w:id="3"/>
    </w:p>
    <w:p w:rsidR="0023415F" w:rsidRDefault="0023415F" w:rsidP="0023415F">
      <w:pPr>
        <w:rPr>
          <w:lang w:eastAsia="nl-NL"/>
        </w:rPr>
      </w:pPr>
    </w:p>
    <w:p w:rsidR="0023415F" w:rsidRDefault="0023415F" w:rsidP="0023415F">
      <w:pPr>
        <w:rPr>
          <w:lang w:eastAsia="nl-NL"/>
        </w:rPr>
      </w:pPr>
      <w:bookmarkStart w:id="4" w:name="_GoBack"/>
      <w:r>
        <w:rPr>
          <w:noProof/>
          <w:lang w:eastAsia="nl-NL"/>
        </w:rPr>
        <w:drawing>
          <wp:inline distT="0" distB="0" distL="0" distR="0" wp14:anchorId="063B9545" wp14:editId="36DA3DE7">
            <wp:extent cx="5486400" cy="5953125"/>
            <wp:effectExtent l="38100" t="38100" r="952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4"/>
    </w:p>
    <w:p w:rsidR="0023415F" w:rsidRPr="00FC708B" w:rsidRDefault="0023415F" w:rsidP="0023415F">
      <w:pPr>
        <w:rPr>
          <w:b/>
          <w:lang w:eastAsia="nl-NL"/>
        </w:rPr>
      </w:pPr>
    </w:p>
    <w:p w:rsidR="00E13257" w:rsidRPr="009366DC" w:rsidRDefault="00E13257" w:rsidP="009366DC"/>
    <w:sectPr w:rsidR="00E13257" w:rsidRPr="009366DC" w:rsidSect="00301A8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19B">
      <w:r>
        <w:separator/>
      </w:r>
    </w:p>
  </w:endnote>
  <w:endnote w:type="continuationSeparator" w:id="0">
    <w:p w:rsidR="00000000" w:rsidRDefault="009C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D5" w:rsidRDefault="009C019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74733"/>
      <w:docPartObj>
        <w:docPartGallery w:val="Page Numbers (Bottom of Page)"/>
        <w:docPartUnique/>
      </w:docPartObj>
    </w:sdtPr>
    <w:sdtEndPr/>
    <w:sdtContent>
      <w:p w:rsidR="009274D5" w:rsidRDefault="0023415F">
        <w:pPr>
          <w:pStyle w:val="Voettekst"/>
          <w:jc w:val="right"/>
        </w:pPr>
        <w:r>
          <w:fldChar w:fldCharType="begin"/>
        </w:r>
        <w:r>
          <w:instrText>PAGE   \* MERGEFORMAT</w:instrText>
        </w:r>
        <w:r>
          <w:fldChar w:fldCharType="separate"/>
        </w:r>
        <w:r w:rsidR="009C019B">
          <w:rPr>
            <w:noProof/>
          </w:rPr>
          <w:t>5</w:t>
        </w:r>
        <w:r>
          <w:fldChar w:fldCharType="end"/>
        </w:r>
      </w:p>
    </w:sdtContent>
  </w:sdt>
  <w:p w:rsidR="009274D5" w:rsidRDefault="009C019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D5" w:rsidRDefault="009C01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19B">
      <w:r>
        <w:separator/>
      </w:r>
    </w:p>
  </w:footnote>
  <w:footnote w:type="continuationSeparator" w:id="0">
    <w:p w:rsidR="00000000" w:rsidRDefault="009C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D5" w:rsidRDefault="009C019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D5" w:rsidRDefault="009C019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D5" w:rsidRDefault="009C019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13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3A0E88"/>
    <w:multiLevelType w:val="multilevel"/>
    <w:tmpl w:val="523664BA"/>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224" w:hanging="504"/>
      </w:pPr>
    </w:lvl>
    <w:lvl w:ilvl="3">
      <w:start w:val="1"/>
      <w:numFmt w:val="decimal"/>
      <w:pStyle w:val="Kop4"/>
      <w:lvlText w:val="%1.%2.%3.%4."/>
      <w:lvlJc w:val="left"/>
      <w:pPr>
        <w:ind w:left="1728" w:hanging="648"/>
      </w:pPr>
    </w:lvl>
    <w:lvl w:ilvl="4">
      <w:start w:val="1"/>
      <w:numFmt w:val="decimal"/>
      <w:pStyle w:val="Kop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AA3C39"/>
    <w:multiLevelType w:val="hybridMultilevel"/>
    <w:tmpl w:val="235CD89E"/>
    <w:lvl w:ilvl="0" w:tplc="CB2E3374">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9C65E0D"/>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31A375B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730A6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4477F9"/>
    <w:multiLevelType w:val="hybridMultilevel"/>
    <w:tmpl w:val="B1D26906"/>
    <w:lvl w:ilvl="0" w:tplc="D6D65E76">
      <w:start w:val="1"/>
      <w:numFmt w:val="decimal"/>
      <w:lvlText w:val="%1.1"/>
      <w:lvlJc w:val="left"/>
      <w:pPr>
        <w:ind w:left="901" w:hanging="360"/>
      </w:pPr>
      <w:rPr>
        <w:rFonts w:hint="default"/>
      </w:rPr>
    </w:lvl>
    <w:lvl w:ilvl="1" w:tplc="04130019" w:tentative="1">
      <w:start w:val="1"/>
      <w:numFmt w:val="lowerLetter"/>
      <w:lvlText w:val="%2."/>
      <w:lvlJc w:val="left"/>
      <w:pPr>
        <w:ind w:left="1621" w:hanging="360"/>
      </w:pPr>
    </w:lvl>
    <w:lvl w:ilvl="2" w:tplc="0413001B" w:tentative="1">
      <w:start w:val="1"/>
      <w:numFmt w:val="lowerRoman"/>
      <w:lvlText w:val="%3."/>
      <w:lvlJc w:val="right"/>
      <w:pPr>
        <w:ind w:left="2341" w:hanging="180"/>
      </w:pPr>
    </w:lvl>
    <w:lvl w:ilvl="3" w:tplc="0413000F" w:tentative="1">
      <w:start w:val="1"/>
      <w:numFmt w:val="decimal"/>
      <w:lvlText w:val="%4."/>
      <w:lvlJc w:val="left"/>
      <w:pPr>
        <w:ind w:left="3061" w:hanging="360"/>
      </w:pPr>
    </w:lvl>
    <w:lvl w:ilvl="4" w:tplc="04130019" w:tentative="1">
      <w:start w:val="1"/>
      <w:numFmt w:val="lowerLetter"/>
      <w:lvlText w:val="%5."/>
      <w:lvlJc w:val="left"/>
      <w:pPr>
        <w:ind w:left="3781" w:hanging="360"/>
      </w:pPr>
    </w:lvl>
    <w:lvl w:ilvl="5" w:tplc="0413001B" w:tentative="1">
      <w:start w:val="1"/>
      <w:numFmt w:val="lowerRoman"/>
      <w:lvlText w:val="%6."/>
      <w:lvlJc w:val="right"/>
      <w:pPr>
        <w:ind w:left="4501" w:hanging="180"/>
      </w:pPr>
    </w:lvl>
    <w:lvl w:ilvl="6" w:tplc="0413000F" w:tentative="1">
      <w:start w:val="1"/>
      <w:numFmt w:val="decimal"/>
      <w:lvlText w:val="%7."/>
      <w:lvlJc w:val="left"/>
      <w:pPr>
        <w:ind w:left="5221" w:hanging="360"/>
      </w:pPr>
    </w:lvl>
    <w:lvl w:ilvl="7" w:tplc="04130019" w:tentative="1">
      <w:start w:val="1"/>
      <w:numFmt w:val="lowerLetter"/>
      <w:lvlText w:val="%8."/>
      <w:lvlJc w:val="left"/>
      <w:pPr>
        <w:ind w:left="5941" w:hanging="360"/>
      </w:pPr>
    </w:lvl>
    <w:lvl w:ilvl="8" w:tplc="0413001B" w:tentative="1">
      <w:start w:val="1"/>
      <w:numFmt w:val="lowerRoman"/>
      <w:lvlText w:val="%9."/>
      <w:lvlJc w:val="right"/>
      <w:pPr>
        <w:ind w:left="6661" w:hanging="180"/>
      </w:pPr>
    </w:lvl>
  </w:abstractNum>
  <w:abstractNum w:abstractNumId="7">
    <w:nsid w:val="4F9F5938"/>
    <w:multiLevelType w:val="multilevel"/>
    <w:tmpl w:val="91B2E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D9585F"/>
    <w:multiLevelType w:val="hybridMultilevel"/>
    <w:tmpl w:val="0340FD08"/>
    <w:lvl w:ilvl="0" w:tplc="240671C2">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C5F0580"/>
    <w:multiLevelType w:val="multilevel"/>
    <w:tmpl w:val="EA4E2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6E39C9"/>
    <w:multiLevelType w:val="hybridMultilevel"/>
    <w:tmpl w:val="15FA6004"/>
    <w:lvl w:ilvl="0" w:tplc="AC8E3EDA">
      <w:start w:val="1"/>
      <w:numFmt w:val="decimal"/>
      <w:pStyle w:val="Kop6"/>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1CB79AB"/>
    <w:multiLevelType w:val="multilevel"/>
    <w:tmpl w:val="98F6C4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62123A"/>
    <w:multiLevelType w:val="hybridMultilevel"/>
    <w:tmpl w:val="FB9E75AA"/>
    <w:lvl w:ilvl="0" w:tplc="9F389FB8">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3"/>
  </w:num>
  <w:num w:numId="2">
    <w:abstractNumId w:val="9"/>
  </w:num>
  <w:num w:numId="3">
    <w:abstractNumId w:val="0"/>
  </w:num>
  <w:num w:numId="4">
    <w:abstractNumId w:val="10"/>
  </w:num>
  <w:num w:numId="5">
    <w:abstractNumId w:val="2"/>
  </w:num>
  <w:num w:numId="6">
    <w:abstractNumId w:val="1"/>
  </w:num>
  <w:num w:numId="7">
    <w:abstractNumId w:val="6"/>
  </w:num>
  <w:num w:numId="8">
    <w:abstractNumId w:val="7"/>
  </w:num>
  <w:num w:numId="9">
    <w:abstractNumId w:val="8"/>
  </w:num>
  <w:num w:numId="10">
    <w:abstractNumId w:val="5"/>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5F"/>
    <w:rsid w:val="000353E1"/>
    <w:rsid w:val="001A548A"/>
    <w:rsid w:val="0023415F"/>
    <w:rsid w:val="00251F47"/>
    <w:rsid w:val="0028498C"/>
    <w:rsid w:val="002E6BB7"/>
    <w:rsid w:val="00365673"/>
    <w:rsid w:val="003B2AEC"/>
    <w:rsid w:val="003B7FCB"/>
    <w:rsid w:val="003F09AA"/>
    <w:rsid w:val="00455DA2"/>
    <w:rsid w:val="004853FE"/>
    <w:rsid w:val="004C3E54"/>
    <w:rsid w:val="005843BB"/>
    <w:rsid w:val="005971AB"/>
    <w:rsid w:val="005A3700"/>
    <w:rsid w:val="005E34C5"/>
    <w:rsid w:val="006D4361"/>
    <w:rsid w:val="007B5281"/>
    <w:rsid w:val="007D2D53"/>
    <w:rsid w:val="007E430E"/>
    <w:rsid w:val="00806682"/>
    <w:rsid w:val="00851BE8"/>
    <w:rsid w:val="009366DC"/>
    <w:rsid w:val="00993619"/>
    <w:rsid w:val="00993EBF"/>
    <w:rsid w:val="009C019B"/>
    <w:rsid w:val="00A03764"/>
    <w:rsid w:val="00A575E0"/>
    <w:rsid w:val="00AB34A0"/>
    <w:rsid w:val="00AC6F06"/>
    <w:rsid w:val="00C107D7"/>
    <w:rsid w:val="00CC3722"/>
    <w:rsid w:val="00DC0844"/>
    <w:rsid w:val="00DF69CD"/>
    <w:rsid w:val="00E13257"/>
    <w:rsid w:val="00E44BDB"/>
    <w:rsid w:val="00E854D4"/>
    <w:rsid w:val="00EC27A4"/>
    <w:rsid w:val="00F10AEC"/>
    <w:rsid w:val="00F63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415F"/>
  </w:style>
  <w:style w:type="paragraph" w:styleId="Kop1">
    <w:name w:val="heading 1"/>
    <w:basedOn w:val="Standaard"/>
    <w:next w:val="Standaard"/>
    <w:link w:val="Kop1Char"/>
    <w:uiPriority w:val="9"/>
    <w:qFormat/>
    <w:rsid w:val="00A575E0"/>
    <w:pPr>
      <w:keepNext/>
      <w:keepLines/>
      <w:numPr>
        <w:numId w:val="6"/>
      </w:numPr>
      <w:spacing w:before="120" w:after="270"/>
      <w:ind w:left="851" w:hanging="851"/>
      <w:outlineLvl w:val="0"/>
    </w:pPr>
    <w:rPr>
      <w:rFonts w:eastAsiaTheme="majorEastAsia" w:cstheme="majorBidi"/>
      <w:b/>
      <w:bCs/>
      <w:sz w:val="28"/>
      <w:szCs w:val="28"/>
    </w:rPr>
  </w:style>
  <w:style w:type="paragraph" w:styleId="Kop2">
    <w:name w:val="heading 2"/>
    <w:basedOn w:val="Standaard"/>
    <w:next w:val="Standaard"/>
    <w:link w:val="Kop2Char"/>
    <w:uiPriority w:val="9"/>
    <w:qFormat/>
    <w:rsid w:val="00365673"/>
    <w:pPr>
      <w:keepNext/>
      <w:keepLines/>
      <w:numPr>
        <w:ilvl w:val="1"/>
        <w:numId w:val="6"/>
      </w:numPr>
      <w:spacing w:after="120"/>
      <w:ind w:left="851" w:hanging="851"/>
      <w:outlineLvl w:val="1"/>
    </w:pPr>
    <w:rPr>
      <w:rFonts w:eastAsiaTheme="majorEastAsia" w:cstheme="majorBidi"/>
      <w:b/>
      <w:bCs/>
      <w:sz w:val="20"/>
      <w:szCs w:val="26"/>
    </w:rPr>
  </w:style>
  <w:style w:type="paragraph" w:styleId="Kop3">
    <w:name w:val="heading 3"/>
    <w:basedOn w:val="Kop2"/>
    <w:next w:val="Standaard"/>
    <w:link w:val="Kop3Char"/>
    <w:uiPriority w:val="9"/>
    <w:qFormat/>
    <w:rsid w:val="00A575E0"/>
    <w:pPr>
      <w:numPr>
        <w:ilvl w:val="2"/>
      </w:numPr>
      <w:ind w:left="851" w:hanging="851"/>
      <w:outlineLvl w:val="2"/>
    </w:pPr>
  </w:style>
  <w:style w:type="paragraph" w:styleId="Kop4">
    <w:name w:val="heading 4"/>
    <w:basedOn w:val="Kop3"/>
    <w:next w:val="Standaard"/>
    <w:link w:val="Kop4Char"/>
    <w:uiPriority w:val="9"/>
    <w:qFormat/>
    <w:rsid w:val="00A575E0"/>
    <w:pPr>
      <w:numPr>
        <w:ilvl w:val="3"/>
      </w:numPr>
      <w:ind w:left="1134" w:hanging="1134"/>
      <w:outlineLvl w:val="3"/>
    </w:pPr>
  </w:style>
  <w:style w:type="paragraph" w:styleId="Kop5">
    <w:name w:val="heading 5"/>
    <w:basedOn w:val="Kop4"/>
    <w:next w:val="Standaard"/>
    <w:link w:val="Kop5Char"/>
    <w:uiPriority w:val="9"/>
    <w:qFormat/>
    <w:rsid w:val="00E13257"/>
    <w:pPr>
      <w:numPr>
        <w:ilvl w:val="4"/>
      </w:numPr>
      <w:ind w:left="1418" w:hanging="1418"/>
      <w:outlineLvl w:val="4"/>
    </w:pPr>
  </w:style>
  <w:style w:type="paragraph" w:styleId="Kop6">
    <w:name w:val="heading 6"/>
    <w:basedOn w:val="Standaard"/>
    <w:next w:val="Standaard"/>
    <w:link w:val="Kop6Char"/>
    <w:uiPriority w:val="9"/>
    <w:semiHidden/>
    <w:unhideWhenUsed/>
    <w:qFormat/>
    <w:rsid w:val="003F09AA"/>
    <w:pPr>
      <w:keepNext/>
      <w:keepLines/>
      <w:numPr>
        <w:numId w:val="4"/>
      </w:numPr>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5E0"/>
    <w:rPr>
      <w:rFonts w:ascii="Verdana" w:eastAsiaTheme="majorEastAsia" w:hAnsi="Verdana" w:cstheme="majorBidi"/>
      <w:b/>
      <w:bCs/>
      <w:sz w:val="28"/>
      <w:szCs w:val="28"/>
      <w:lang w:eastAsia="nl-NL"/>
    </w:rPr>
  </w:style>
  <w:style w:type="character" w:customStyle="1" w:styleId="Kop2Char">
    <w:name w:val="Kop 2 Char"/>
    <w:basedOn w:val="Standaardalinea-lettertype"/>
    <w:link w:val="Kop2"/>
    <w:uiPriority w:val="9"/>
    <w:rsid w:val="00365673"/>
    <w:rPr>
      <w:rFonts w:ascii="Verdana" w:eastAsiaTheme="majorEastAsia" w:hAnsi="Verdana" w:cstheme="majorBidi"/>
      <w:b/>
      <w:bCs/>
      <w:sz w:val="20"/>
      <w:szCs w:val="26"/>
      <w:lang w:eastAsia="nl-NL"/>
    </w:rPr>
  </w:style>
  <w:style w:type="character" w:customStyle="1" w:styleId="Kop3Char">
    <w:name w:val="Kop 3 Char"/>
    <w:basedOn w:val="Standaardalinea-lettertype"/>
    <w:link w:val="Kop3"/>
    <w:uiPriority w:val="9"/>
    <w:rsid w:val="00A575E0"/>
    <w:rPr>
      <w:rFonts w:ascii="Verdana" w:eastAsiaTheme="majorEastAsia" w:hAnsi="Verdana" w:cstheme="majorBidi"/>
      <w:b/>
      <w:bCs/>
      <w:sz w:val="20"/>
      <w:szCs w:val="26"/>
      <w:lang w:eastAsia="nl-NL"/>
    </w:rPr>
  </w:style>
  <w:style w:type="paragraph" w:styleId="Ballontekst">
    <w:name w:val="Balloon Text"/>
    <w:basedOn w:val="Standaard"/>
    <w:link w:val="BallontekstChar"/>
    <w:uiPriority w:val="99"/>
    <w:semiHidden/>
    <w:unhideWhenUsed/>
    <w:rsid w:val="00C107D7"/>
    <w:rPr>
      <w:rFonts w:ascii="Tahoma" w:hAnsi="Tahoma" w:cs="Tahoma"/>
      <w:sz w:val="16"/>
      <w:szCs w:val="16"/>
    </w:rPr>
  </w:style>
  <w:style w:type="character" w:customStyle="1" w:styleId="BallontekstChar">
    <w:name w:val="Ballontekst Char"/>
    <w:basedOn w:val="Standaardalinea-lettertype"/>
    <w:link w:val="Ballontekst"/>
    <w:uiPriority w:val="99"/>
    <w:semiHidden/>
    <w:rsid w:val="00C107D7"/>
    <w:rPr>
      <w:rFonts w:ascii="Tahoma" w:hAnsi="Tahoma" w:cs="Tahoma"/>
      <w:sz w:val="16"/>
      <w:szCs w:val="16"/>
    </w:rPr>
  </w:style>
  <w:style w:type="character" w:customStyle="1" w:styleId="Kop4Char">
    <w:name w:val="Kop 4 Char"/>
    <w:basedOn w:val="Standaardalinea-lettertype"/>
    <w:link w:val="Kop4"/>
    <w:uiPriority w:val="9"/>
    <w:rsid w:val="00A575E0"/>
    <w:rPr>
      <w:rFonts w:ascii="Verdana" w:eastAsiaTheme="majorEastAsia" w:hAnsi="Verdana" w:cstheme="majorBidi"/>
      <w:b/>
      <w:bCs/>
      <w:sz w:val="20"/>
      <w:szCs w:val="26"/>
      <w:lang w:eastAsia="nl-NL"/>
    </w:rPr>
  </w:style>
  <w:style w:type="paragraph" w:styleId="Geenafstand">
    <w:name w:val="No Spacing"/>
    <w:uiPriority w:val="1"/>
    <w:qFormat/>
    <w:rsid w:val="00C107D7"/>
  </w:style>
  <w:style w:type="paragraph" w:styleId="Titel">
    <w:name w:val="Title"/>
    <w:basedOn w:val="Standaard"/>
    <w:next w:val="Standaard"/>
    <w:link w:val="TitelChar"/>
    <w:uiPriority w:val="10"/>
    <w:qFormat/>
    <w:rsid w:val="000353E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353E1"/>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353E1"/>
    <w:pPr>
      <w:numPr>
        <w:ilvl w:val="1"/>
      </w:numPr>
    </w:pPr>
    <w:rPr>
      <w:rFonts w:eastAsiaTheme="majorEastAsia"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0353E1"/>
    <w:rPr>
      <w:rFonts w:ascii="Verdana" w:eastAsiaTheme="majorEastAsia" w:hAnsi="Verdana" w:cstheme="majorBidi"/>
      <w:i/>
      <w:iCs/>
      <w:color w:val="4F81BD" w:themeColor="accent1"/>
      <w:spacing w:val="15"/>
      <w:sz w:val="24"/>
      <w:szCs w:val="24"/>
    </w:rPr>
  </w:style>
  <w:style w:type="character" w:styleId="Subtielebenadrukking">
    <w:name w:val="Subtle Emphasis"/>
    <w:basedOn w:val="Standaardalinea-lettertype"/>
    <w:uiPriority w:val="19"/>
    <w:qFormat/>
    <w:rsid w:val="000353E1"/>
    <w:rPr>
      <w:rFonts w:ascii="Verdana" w:hAnsi="Verdana"/>
      <w:i/>
      <w:iCs/>
      <w:color w:val="808080" w:themeColor="text1" w:themeTint="7F"/>
      <w:sz w:val="18"/>
    </w:rPr>
  </w:style>
  <w:style w:type="character" w:styleId="Nadruk">
    <w:name w:val="Emphasis"/>
    <w:basedOn w:val="Standaardalinea-lettertype"/>
    <w:uiPriority w:val="20"/>
    <w:qFormat/>
    <w:rsid w:val="000353E1"/>
    <w:rPr>
      <w:rFonts w:ascii="Verdana" w:hAnsi="Verdana"/>
      <w:i/>
      <w:iCs/>
      <w:sz w:val="18"/>
    </w:rPr>
  </w:style>
  <w:style w:type="character" w:styleId="Intensievebenadrukking">
    <w:name w:val="Intense Emphasis"/>
    <w:basedOn w:val="Standaardalinea-lettertype"/>
    <w:uiPriority w:val="21"/>
    <w:qFormat/>
    <w:rsid w:val="000353E1"/>
    <w:rPr>
      <w:rFonts w:ascii="Verdana" w:hAnsi="Verdana"/>
      <w:b/>
      <w:bCs/>
      <w:i/>
      <w:iCs/>
      <w:color w:val="4F81BD" w:themeColor="accent1"/>
      <w:sz w:val="18"/>
    </w:rPr>
  </w:style>
  <w:style w:type="character" w:styleId="Zwaar">
    <w:name w:val="Strong"/>
    <w:basedOn w:val="Standaardalinea-lettertype"/>
    <w:uiPriority w:val="22"/>
    <w:qFormat/>
    <w:rsid w:val="000353E1"/>
    <w:rPr>
      <w:rFonts w:ascii="Verdana" w:hAnsi="Verdana"/>
      <w:b/>
      <w:bCs/>
      <w:sz w:val="18"/>
    </w:rPr>
  </w:style>
  <w:style w:type="paragraph" w:styleId="Citaat">
    <w:name w:val="Quote"/>
    <w:basedOn w:val="Standaard"/>
    <w:next w:val="Standaard"/>
    <w:link w:val="CitaatChar"/>
    <w:uiPriority w:val="29"/>
    <w:qFormat/>
    <w:rsid w:val="000353E1"/>
    <w:rPr>
      <w:i/>
      <w:iCs/>
      <w:color w:val="000000" w:themeColor="text1"/>
    </w:rPr>
  </w:style>
  <w:style w:type="character" w:customStyle="1" w:styleId="CitaatChar">
    <w:name w:val="Citaat Char"/>
    <w:basedOn w:val="Standaardalinea-lettertype"/>
    <w:link w:val="Citaat"/>
    <w:uiPriority w:val="29"/>
    <w:rsid w:val="000353E1"/>
    <w:rPr>
      <w:rFonts w:ascii="Verdana" w:hAnsi="Verdana"/>
      <w:i/>
      <w:iCs/>
      <w:color w:val="000000" w:themeColor="text1"/>
      <w:sz w:val="18"/>
    </w:rPr>
  </w:style>
  <w:style w:type="character" w:styleId="Subtieleverwijzing">
    <w:name w:val="Subtle Reference"/>
    <w:basedOn w:val="Standaardalinea-lettertype"/>
    <w:uiPriority w:val="31"/>
    <w:qFormat/>
    <w:rsid w:val="000353E1"/>
    <w:rPr>
      <w:rFonts w:ascii="Verdana" w:hAnsi="Verdana"/>
      <w:caps w:val="0"/>
      <w:smallCaps w:val="0"/>
      <w:color w:val="C0504D" w:themeColor="accent2"/>
      <w:sz w:val="18"/>
      <w:u w:val="single"/>
    </w:rPr>
  </w:style>
  <w:style w:type="character" w:styleId="Intensieveverwijzing">
    <w:name w:val="Intense Reference"/>
    <w:basedOn w:val="Standaardalinea-lettertype"/>
    <w:uiPriority w:val="32"/>
    <w:qFormat/>
    <w:rsid w:val="000353E1"/>
    <w:rPr>
      <w:rFonts w:ascii="Verdana" w:hAnsi="Verdana"/>
      <w:b/>
      <w:bCs/>
      <w:caps w:val="0"/>
      <w:smallCaps w:val="0"/>
      <w:color w:val="C0504D" w:themeColor="accent2"/>
      <w:spacing w:val="5"/>
      <w:sz w:val="18"/>
      <w:u w:val="single"/>
    </w:rPr>
  </w:style>
  <w:style w:type="character" w:styleId="Titelvanboek">
    <w:name w:val="Book Title"/>
    <w:basedOn w:val="Standaardalinea-lettertype"/>
    <w:uiPriority w:val="33"/>
    <w:qFormat/>
    <w:rsid w:val="000353E1"/>
    <w:rPr>
      <w:rFonts w:ascii="Verdana" w:hAnsi="Verdana"/>
      <w:b/>
      <w:bCs/>
      <w:smallCaps/>
      <w:spacing w:val="5"/>
      <w:sz w:val="18"/>
    </w:rPr>
  </w:style>
  <w:style w:type="paragraph" w:styleId="Inhopg1">
    <w:name w:val="toc 1"/>
    <w:basedOn w:val="Standaard"/>
    <w:next w:val="Standaard"/>
    <w:autoRedefine/>
    <w:uiPriority w:val="39"/>
    <w:qFormat/>
    <w:rsid w:val="004C3E54"/>
    <w:pPr>
      <w:spacing w:before="120" w:after="120"/>
    </w:pPr>
    <w:rPr>
      <w:b/>
    </w:rPr>
  </w:style>
  <w:style w:type="paragraph" w:styleId="Inhopg2">
    <w:name w:val="toc 2"/>
    <w:basedOn w:val="Standaard"/>
    <w:next w:val="Standaard"/>
    <w:autoRedefine/>
    <w:uiPriority w:val="39"/>
    <w:qFormat/>
    <w:rsid w:val="00E13257"/>
    <w:pPr>
      <w:tabs>
        <w:tab w:val="left" w:pos="1134"/>
        <w:tab w:val="right" w:leader="dot" w:pos="9061"/>
      </w:tabs>
      <w:ind w:left="567"/>
    </w:pPr>
    <w:rPr>
      <w:noProof/>
    </w:rPr>
  </w:style>
  <w:style w:type="character" w:customStyle="1" w:styleId="Kop5Char">
    <w:name w:val="Kop 5 Char"/>
    <w:basedOn w:val="Standaardalinea-lettertype"/>
    <w:link w:val="Kop5"/>
    <w:uiPriority w:val="9"/>
    <w:rsid w:val="00E13257"/>
    <w:rPr>
      <w:rFonts w:ascii="Verdana" w:eastAsiaTheme="majorEastAsia" w:hAnsi="Verdana" w:cstheme="majorBidi"/>
      <w:b/>
      <w:bCs/>
      <w:sz w:val="20"/>
      <w:szCs w:val="26"/>
      <w:lang w:eastAsia="nl-NL"/>
    </w:rPr>
  </w:style>
  <w:style w:type="character" w:customStyle="1" w:styleId="Kop6Char">
    <w:name w:val="Kop 6 Char"/>
    <w:basedOn w:val="Standaardalinea-lettertype"/>
    <w:link w:val="Kop6"/>
    <w:uiPriority w:val="9"/>
    <w:semiHidden/>
    <w:rsid w:val="003F09AA"/>
    <w:rPr>
      <w:rFonts w:ascii="Verdana" w:eastAsiaTheme="majorEastAsia" w:hAnsi="Verdana" w:cstheme="majorBidi"/>
      <w:i/>
      <w:iCs/>
      <w:color w:val="243F60" w:themeColor="accent1" w:themeShade="7F"/>
      <w:sz w:val="18"/>
    </w:rPr>
  </w:style>
  <w:style w:type="paragraph" w:styleId="Lijstalinea">
    <w:name w:val="List Paragraph"/>
    <w:basedOn w:val="Standaard"/>
    <w:uiPriority w:val="34"/>
    <w:qFormat/>
    <w:rsid w:val="00806682"/>
    <w:pPr>
      <w:ind w:left="720"/>
      <w:contextualSpacing/>
    </w:pPr>
  </w:style>
  <w:style w:type="paragraph" w:styleId="Inhopg3">
    <w:name w:val="toc 3"/>
    <w:basedOn w:val="Standaard"/>
    <w:next w:val="Standaard"/>
    <w:autoRedefine/>
    <w:uiPriority w:val="39"/>
    <w:qFormat/>
    <w:rsid w:val="003B2AEC"/>
    <w:pPr>
      <w:tabs>
        <w:tab w:val="left" w:pos="1320"/>
        <w:tab w:val="right" w:leader="dot" w:pos="9062"/>
      </w:tabs>
      <w:ind w:left="567"/>
    </w:pPr>
  </w:style>
  <w:style w:type="paragraph" w:styleId="Inhopg4">
    <w:name w:val="toc 4"/>
    <w:basedOn w:val="Standaard"/>
    <w:next w:val="Standaard"/>
    <w:autoRedefine/>
    <w:uiPriority w:val="39"/>
    <w:rsid w:val="003B2AEC"/>
    <w:pPr>
      <w:tabs>
        <w:tab w:val="left" w:pos="1418"/>
        <w:tab w:val="right" w:leader="dot" w:pos="9062"/>
      </w:tabs>
      <w:ind w:left="567"/>
    </w:pPr>
  </w:style>
  <w:style w:type="paragraph" w:styleId="Kopvaninhoudsopgave">
    <w:name w:val="TOC Heading"/>
    <w:basedOn w:val="Kop1"/>
    <w:next w:val="Standaard"/>
    <w:uiPriority w:val="39"/>
    <w:semiHidden/>
    <w:unhideWhenUsed/>
    <w:qFormat/>
    <w:rsid w:val="00E13257"/>
    <w:pPr>
      <w:numPr>
        <w:numId w:val="0"/>
      </w:numPr>
      <w:spacing w:before="480" w:after="0" w:line="276" w:lineRule="auto"/>
      <w:outlineLvl w:val="9"/>
    </w:pPr>
    <w:rPr>
      <w:rFonts w:asciiTheme="majorHAnsi" w:hAnsiTheme="majorHAnsi"/>
      <w:color w:val="365F91" w:themeColor="accent1" w:themeShade="BF"/>
    </w:rPr>
  </w:style>
  <w:style w:type="character" w:styleId="Hyperlink">
    <w:name w:val="Hyperlink"/>
    <w:basedOn w:val="Standaardalinea-lettertype"/>
    <w:uiPriority w:val="99"/>
    <w:unhideWhenUsed/>
    <w:rsid w:val="00E13257"/>
    <w:rPr>
      <w:color w:val="0000FF" w:themeColor="hyperlink"/>
      <w:u w:val="single"/>
    </w:rPr>
  </w:style>
  <w:style w:type="paragraph" w:styleId="Inhopg5">
    <w:name w:val="toc 5"/>
    <w:basedOn w:val="Standaard"/>
    <w:next w:val="Standaard"/>
    <w:autoRedefine/>
    <w:uiPriority w:val="39"/>
    <w:rsid w:val="003B2AEC"/>
    <w:pPr>
      <w:tabs>
        <w:tab w:val="left" w:pos="1701"/>
        <w:tab w:val="right" w:leader="dot" w:pos="9062"/>
      </w:tabs>
      <w:ind w:left="567"/>
    </w:pPr>
  </w:style>
  <w:style w:type="paragraph" w:styleId="Koptekst">
    <w:name w:val="header"/>
    <w:basedOn w:val="Standaard"/>
    <w:link w:val="KoptekstChar"/>
    <w:uiPriority w:val="99"/>
    <w:unhideWhenUsed/>
    <w:rsid w:val="0023415F"/>
    <w:pPr>
      <w:tabs>
        <w:tab w:val="center" w:pos="4536"/>
        <w:tab w:val="right" w:pos="9072"/>
      </w:tabs>
    </w:pPr>
  </w:style>
  <w:style w:type="character" w:customStyle="1" w:styleId="KoptekstChar">
    <w:name w:val="Koptekst Char"/>
    <w:basedOn w:val="Standaardalinea-lettertype"/>
    <w:link w:val="Koptekst"/>
    <w:uiPriority w:val="99"/>
    <w:rsid w:val="0023415F"/>
  </w:style>
  <w:style w:type="paragraph" w:styleId="Voettekst">
    <w:name w:val="footer"/>
    <w:basedOn w:val="Standaard"/>
    <w:link w:val="VoettekstChar"/>
    <w:uiPriority w:val="99"/>
    <w:unhideWhenUsed/>
    <w:rsid w:val="0023415F"/>
    <w:pPr>
      <w:tabs>
        <w:tab w:val="center" w:pos="4536"/>
        <w:tab w:val="right" w:pos="9072"/>
      </w:tabs>
    </w:pPr>
  </w:style>
  <w:style w:type="character" w:customStyle="1" w:styleId="VoettekstChar">
    <w:name w:val="Voettekst Char"/>
    <w:basedOn w:val="Standaardalinea-lettertype"/>
    <w:link w:val="Voettekst"/>
    <w:uiPriority w:val="99"/>
    <w:rsid w:val="00234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415F"/>
  </w:style>
  <w:style w:type="paragraph" w:styleId="Kop1">
    <w:name w:val="heading 1"/>
    <w:basedOn w:val="Standaard"/>
    <w:next w:val="Standaard"/>
    <w:link w:val="Kop1Char"/>
    <w:uiPriority w:val="9"/>
    <w:qFormat/>
    <w:rsid w:val="00A575E0"/>
    <w:pPr>
      <w:keepNext/>
      <w:keepLines/>
      <w:numPr>
        <w:numId w:val="6"/>
      </w:numPr>
      <w:spacing w:before="120" w:after="270"/>
      <w:ind w:left="851" w:hanging="851"/>
      <w:outlineLvl w:val="0"/>
    </w:pPr>
    <w:rPr>
      <w:rFonts w:eastAsiaTheme="majorEastAsia" w:cstheme="majorBidi"/>
      <w:b/>
      <w:bCs/>
      <w:sz w:val="28"/>
      <w:szCs w:val="28"/>
    </w:rPr>
  </w:style>
  <w:style w:type="paragraph" w:styleId="Kop2">
    <w:name w:val="heading 2"/>
    <w:basedOn w:val="Standaard"/>
    <w:next w:val="Standaard"/>
    <w:link w:val="Kop2Char"/>
    <w:uiPriority w:val="9"/>
    <w:qFormat/>
    <w:rsid w:val="00365673"/>
    <w:pPr>
      <w:keepNext/>
      <w:keepLines/>
      <w:numPr>
        <w:ilvl w:val="1"/>
        <w:numId w:val="6"/>
      </w:numPr>
      <w:spacing w:after="120"/>
      <w:ind w:left="851" w:hanging="851"/>
      <w:outlineLvl w:val="1"/>
    </w:pPr>
    <w:rPr>
      <w:rFonts w:eastAsiaTheme="majorEastAsia" w:cstheme="majorBidi"/>
      <w:b/>
      <w:bCs/>
      <w:sz w:val="20"/>
      <w:szCs w:val="26"/>
    </w:rPr>
  </w:style>
  <w:style w:type="paragraph" w:styleId="Kop3">
    <w:name w:val="heading 3"/>
    <w:basedOn w:val="Kop2"/>
    <w:next w:val="Standaard"/>
    <w:link w:val="Kop3Char"/>
    <w:uiPriority w:val="9"/>
    <w:qFormat/>
    <w:rsid w:val="00A575E0"/>
    <w:pPr>
      <w:numPr>
        <w:ilvl w:val="2"/>
      </w:numPr>
      <w:ind w:left="851" w:hanging="851"/>
      <w:outlineLvl w:val="2"/>
    </w:pPr>
  </w:style>
  <w:style w:type="paragraph" w:styleId="Kop4">
    <w:name w:val="heading 4"/>
    <w:basedOn w:val="Kop3"/>
    <w:next w:val="Standaard"/>
    <w:link w:val="Kop4Char"/>
    <w:uiPriority w:val="9"/>
    <w:qFormat/>
    <w:rsid w:val="00A575E0"/>
    <w:pPr>
      <w:numPr>
        <w:ilvl w:val="3"/>
      </w:numPr>
      <w:ind w:left="1134" w:hanging="1134"/>
      <w:outlineLvl w:val="3"/>
    </w:pPr>
  </w:style>
  <w:style w:type="paragraph" w:styleId="Kop5">
    <w:name w:val="heading 5"/>
    <w:basedOn w:val="Kop4"/>
    <w:next w:val="Standaard"/>
    <w:link w:val="Kop5Char"/>
    <w:uiPriority w:val="9"/>
    <w:qFormat/>
    <w:rsid w:val="00E13257"/>
    <w:pPr>
      <w:numPr>
        <w:ilvl w:val="4"/>
      </w:numPr>
      <w:ind w:left="1418" w:hanging="1418"/>
      <w:outlineLvl w:val="4"/>
    </w:pPr>
  </w:style>
  <w:style w:type="paragraph" w:styleId="Kop6">
    <w:name w:val="heading 6"/>
    <w:basedOn w:val="Standaard"/>
    <w:next w:val="Standaard"/>
    <w:link w:val="Kop6Char"/>
    <w:uiPriority w:val="9"/>
    <w:semiHidden/>
    <w:unhideWhenUsed/>
    <w:qFormat/>
    <w:rsid w:val="003F09AA"/>
    <w:pPr>
      <w:keepNext/>
      <w:keepLines/>
      <w:numPr>
        <w:numId w:val="4"/>
      </w:numPr>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5E0"/>
    <w:rPr>
      <w:rFonts w:ascii="Verdana" w:eastAsiaTheme="majorEastAsia" w:hAnsi="Verdana" w:cstheme="majorBidi"/>
      <w:b/>
      <w:bCs/>
      <w:sz w:val="28"/>
      <w:szCs w:val="28"/>
      <w:lang w:eastAsia="nl-NL"/>
    </w:rPr>
  </w:style>
  <w:style w:type="character" w:customStyle="1" w:styleId="Kop2Char">
    <w:name w:val="Kop 2 Char"/>
    <w:basedOn w:val="Standaardalinea-lettertype"/>
    <w:link w:val="Kop2"/>
    <w:uiPriority w:val="9"/>
    <w:rsid w:val="00365673"/>
    <w:rPr>
      <w:rFonts w:ascii="Verdana" w:eastAsiaTheme="majorEastAsia" w:hAnsi="Verdana" w:cstheme="majorBidi"/>
      <w:b/>
      <w:bCs/>
      <w:sz w:val="20"/>
      <w:szCs w:val="26"/>
      <w:lang w:eastAsia="nl-NL"/>
    </w:rPr>
  </w:style>
  <w:style w:type="character" w:customStyle="1" w:styleId="Kop3Char">
    <w:name w:val="Kop 3 Char"/>
    <w:basedOn w:val="Standaardalinea-lettertype"/>
    <w:link w:val="Kop3"/>
    <w:uiPriority w:val="9"/>
    <w:rsid w:val="00A575E0"/>
    <w:rPr>
      <w:rFonts w:ascii="Verdana" w:eastAsiaTheme="majorEastAsia" w:hAnsi="Verdana" w:cstheme="majorBidi"/>
      <w:b/>
      <w:bCs/>
      <w:sz w:val="20"/>
      <w:szCs w:val="26"/>
      <w:lang w:eastAsia="nl-NL"/>
    </w:rPr>
  </w:style>
  <w:style w:type="paragraph" w:styleId="Ballontekst">
    <w:name w:val="Balloon Text"/>
    <w:basedOn w:val="Standaard"/>
    <w:link w:val="BallontekstChar"/>
    <w:uiPriority w:val="99"/>
    <w:semiHidden/>
    <w:unhideWhenUsed/>
    <w:rsid w:val="00C107D7"/>
    <w:rPr>
      <w:rFonts w:ascii="Tahoma" w:hAnsi="Tahoma" w:cs="Tahoma"/>
      <w:sz w:val="16"/>
      <w:szCs w:val="16"/>
    </w:rPr>
  </w:style>
  <w:style w:type="character" w:customStyle="1" w:styleId="BallontekstChar">
    <w:name w:val="Ballontekst Char"/>
    <w:basedOn w:val="Standaardalinea-lettertype"/>
    <w:link w:val="Ballontekst"/>
    <w:uiPriority w:val="99"/>
    <w:semiHidden/>
    <w:rsid w:val="00C107D7"/>
    <w:rPr>
      <w:rFonts w:ascii="Tahoma" w:hAnsi="Tahoma" w:cs="Tahoma"/>
      <w:sz w:val="16"/>
      <w:szCs w:val="16"/>
    </w:rPr>
  </w:style>
  <w:style w:type="character" w:customStyle="1" w:styleId="Kop4Char">
    <w:name w:val="Kop 4 Char"/>
    <w:basedOn w:val="Standaardalinea-lettertype"/>
    <w:link w:val="Kop4"/>
    <w:uiPriority w:val="9"/>
    <w:rsid w:val="00A575E0"/>
    <w:rPr>
      <w:rFonts w:ascii="Verdana" w:eastAsiaTheme="majorEastAsia" w:hAnsi="Verdana" w:cstheme="majorBidi"/>
      <w:b/>
      <w:bCs/>
      <w:sz w:val="20"/>
      <w:szCs w:val="26"/>
      <w:lang w:eastAsia="nl-NL"/>
    </w:rPr>
  </w:style>
  <w:style w:type="paragraph" w:styleId="Geenafstand">
    <w:name w:val="No Spacing"/>
    <w:uiPriority w:val="1"/>
    <w:qFormat/>
    <w:rsid w:val="00C107D7"/>
  </w:style>
  <w:style w:type="paragraph" w:styleId="Titel">
    <w:name w:val="Title"/>
    <w:basedOn w:val="Standaard"/>
    <w:next w:val="Standaard"/>
    <w:link w:val="TitelChar"/>
    <w:uiPriority w:val="10"/>
    <w:qFormat/>
    <w:rsid w:val="000353E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353E1"/>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353E1"/>
    <w:pPr>
      <w:numPr>
        <w:ilvl w:val="1"/>
      </w:numPr>
    </w:pPr>
    <w:rPr>
      <w:rFonts w:eastAsiaTheme="majorEastAsia"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0353E1"/>
    <w:rPr>
      <w:rFonts w:ascii="Verdana" w:eastAsiaTheme="majorEastAsia" w:hAnsi="Verdana" w:cstheme="majorBidi"/>
      <w:i/>
      <w:iCs/>
      <w:color w:val="4F81BD" w:themeColor="accent1"/>
      <w:spacing w:val="15"/>
      <w:sz w:val="24"/>
      <w:szCs w:val="24"/>
    </w:rPr>
  </w:style>
  <w:style w:type="character" w:styleId="Subtielebenadrukking">
    <w:name w:val="Subtle Emphasis"/>
    <w:basedOn w:val="Standaardalinea-lettertype"/>
    <w:uiPriority w:val="19"/>
    <w:qFormat/>
    <w:rsid w:val="000353E1"/>
    <w:rPr>
      <w:rFonts w:ascii="Verdana" w:hAnsi="Verdana"/>
      <w:i/>
      <w:iCs/>
      <w:color w:val="808080" w:themeColor="text1" w:themeTint="7F"/>
      <w:sz w:val="18"/>
    </w:rPr>
  </w:style>
  <w:style w:type="character" w:styleId="Nadruk">
    <w:name w:val="Emphasis"/>
    <w:basedOn w:val="Standaardalinea-lettertype"/>
    <w:uiPriority w:val="20"/>
    <w:qFormat/>
    <w:rsid w:val="000353E1"/>
    <w:rPr>
      <w:rFonts w:ascii="Verdana" w:hAnsi="Verdana"/>
      <w:i/>
      <w:iCs/>
      <w:sz w:val="18"/>
    </w:rPr>
  </w:style>
  <w:style w:type="character" w:styleId="Intensievebenadrukking">
    <w:name w:val="Intense Emphasis"/>
    <w:basedOn w:val="Standaardalinea-lettertype"/>
    <w:uiPriority w:val="21"/>
    <w:qFormat/>
    <w:rsid w:val="000353E1"/>
    <w:rPr>
      <w:rFonts w:ascii="Verdana" w:hAnsi="Verdana"/>
      <w:b/>
      <w:bCs/>
      <w:i/>
      <w:iCs/>
      <w:color w:val="4F81BD" w:themeColor="accent1"/>
      <w:sz w:val="18"/>
    </w:rPr>
  </w:style>
  <w:style w:type="character" w:styleId="Zwaar">
    <w:name w:val="Strong"/>
    <w:basedOn w:val="Standaardalinea-lettertype"/>
    <w:uiPriority w:val="22"/>
    <w:qFormat/>
    <w:rsid w:val="000353E1"/>
    <w:rPr>
      <w:rFonts w:ascii="Verdana" w:hAnsi="Verdana"/>
      <w:b/>
      <w:bCs/>
      <w:sz w:val="18"/>
    </w:rPr>
  </w:style>
  <w:style w:type="paragraph" w:styleId="Citaat">
    <w:name w:val="Quote"/>
    <w:basedOn w:val="Standaard"/>
    <w:next w:val="Standaard"/>
    <w:link w:val="CitaatChar"/>
    <w:uiPriority w:val="29"/>
    <w:qFormat/>
    <w:rsid w:val="000353E1"/>
    <w:rPr>
      <w:i/>
      <w:iCs/>
      <w:color w:val="000000" w:themeColor="text1"/>
    </w:rPr>
  </w:style>
  <w:style w:type="character" w:customStyle="1" w:styleId="CitaatChar">
    <w:name w:val="Citaat Char"/>
    <w:basedOn w:val="Standaardalinea-lettertype"/>
    <w:link w:val="Citaat"/>
    <w:uiPriority w:val="29"/>
    <w:rsid w:val="000353E1"/>
    <w:rPr>
      <w:rFonts w:ascii="Verdana" w:hAnsi="Verdana"/>
      <w:i/>
      <w:iCs/>
      <w:color w:val="000000" w:themeColor="text1"/>
      <w:sz w:val="18"/>
    </w:rPr>
  </w:style>
  <w:style w:type="character" w:styleId="Subtieleverwijzing">
    <w:name w:val="Subtle Reference"/>
    <w:basedOn w:val="Standaardalinea-lettertype"/>
    <w:uiPriority w:val="31"/>
    <w:qFormat/>
    <w:rsid w:val="000353E1"/>
    <w:rPr>
      <w:rFonts w:ascii="Verdana" w:hAnsi="Verdana"/>
      <w:caps w:val="0"/>
      <w:smallCaps w:val="0"/>
      <w:color w:val="C0504D" w:themeColor="accent2"/>
      <w:sz w:val="18"/>
      <w:u w:val="single"/>
    </w:rPr>
  </w:style>
  <w:style w:type="character" w:styleId="Intensieveverwijzing">
    <w:name w:val="Intense Reference"/>
    <w:basedOn w:val="Standaardalinea-lettertype"/>
    <w:uiPriority w:val="32"/>
    <w:qFormat/>
    <w:rsid w:val="000353E1"/>
    <w:rPr>
      <w:rFonts w:ascii="Verdana" w:hAnsi="Verdana"/>
      <w:b/>
      <w:bCs/>
      <w:caps w:val="0"/>
      <w:smallCaps w:val="0"/>
      <w:color w:val="C0504D" w:themeColor="accent2"/>
      <w:spacing w:val="5"/>
      <w:sz w:val="18"/>
      <w:u w:val="single"/>
    </w:rPr>
  </w:style>
  <w:style w:type="character" w:styleId="Titelvanboek">
    <w:name w:val="Book Title"/>
    <w:basedOn w:val="Standaardalinea-lettertype"/>
    <w:uiPriority w:val="33"/>
    <w:qFormat/>
    <w:rsid w:val="000353E1"/>
    <w:rPr>
      <w:rFonts w:ascii="Verdana" w:hAnsi="Verdana"/>
      <w:b/>
      <w:bCs/>
      <w:smallCaps/>
      <w:spacing w:val="5"/>
      <w:sz w:val="18"/>
    </w:rPr>
  </w:style>
  <w:style w:type="paragraph" w:styleId="Inhopg1">
    <w:name w:val="toc 1"/>
    <w:basedOn w:val="Standaard"/>
    <w:next w:val="Standaard"/>
    <w:autoRedefine/>
    <w:uiPriority w:val="39"/>
    <w:qFormat/>
    <w:rsid w:val="004C3E54"/>
    <w:pPr>
      <w:spacing w:before="120" w:after="120"/>
    </w:pPr>
    <w:rPr>
      <w:b/>
    </w:rPr>
  </w:style>
  <w:style w:type="paragraph" w:styleId="Inhopg2">
    <w:name w:val="toc 2"/>
    <w:basedOn w:val="Standaard"/>
    <w:next w:val="Standaard"/>
    <w:autoRedefine/>
    <w:uiPriority w:val="39"/>
    <w:qFormat/>
    <w:rsid w:val="00E13257"/>
    <w:pPr>
      <w:tabs>
        <w:tab w:val="left" w:pos="1134"/>
        <w:tab w:val="right" w:leader="dot" w:pos="9061"/>
      </w:tabs>
      <w:ind w:left="567"/>
    </w:pPr>
    <w:rPr>
      <w:noProof/>
    </w:rPr>
  </w:style>
  <w:style w:type="character" w:customStyle="1" w:styleId="Kop5Char">
    <w:name w:val="Kop 5 Char"/>
    <w:basedOn w:val="Standaardalinea-lettertype"/>
    <w:link w:val="Kop5"/>
    <w:uiPriority w:val="9"/>
    <w:rsid w:val="00E13257"/>
    <w:rPr>
      <w:rFonts w:ascii="Verdana" w:eastAsiaTheme="majorEastAsia" w:hAnsi="Verdana" w:cstheme="majorBidi"/>
      <w:b/>
      <w:bCs/>
      <w:sz w:val="20"/>
      <w:szCs w:val="26"/>
      <w:lang w:eastAsia="nl-NL"/>
    </w:rPr>
  </w:style>
  <w:style w:type="character" w:customStyle="1" w:styleId="Kop6Char">
    <w:name w:val="Kop 6 Char"/>
    <w:basedOn w:val="Standaardalinea-lettertype"/>
    <w:link w:val="Kop6"/>
    <w:uiPriority w:val="9"/>
    <w:semiHidden/>
    <w:rsid w:val="003F09AA"/>
    <w:rPr>
      <w:rFonts w:ascii="Verdana" w:eastAsiaTheme="majorEastAsia" w:hAnsi="Verdana" w:cstheme="majorBidi"/>
      <w:i/>
      <w:iCs/>
      <w:color w:val="243F60" w:themeColor="accent1" w:themeShade="7F"/>
      <w:sz w:val="18"/>
    </w:rPr>
  </w:style>
  <w:style w:type="paragraph" w:styleId="Lijstalinea">
    <w:name w:val="List Paragraph"/>
    <w:basedOn w:val="Standaard"/>
    <w:uiPriority w:val="34"/>
    <w:qFormat/>
    <w:rsid w:val="00806682"/>
    <w:pPr>
      <w:ind w:left="720"/>
      <w:contextualSpacing/>
    </w:pPr>
  </w:style>
  <w:style w:type="paragraph" w:styleId="Inhopg3">
    <w:name w:val="toc 3"/>
    <w:basedOn w:val="Standaard"/>
    <w:next w:val="Standaard"/>
    <w:autoRedefine/>
    <w:uiPriority w:val="39"/>
    <w:qFormat/>
    <w:rsid w:val="003B2AEC"/>
    <w:pPr>
      <w:tabs>
        <w:tab w:val="left" w:pos="1320"/>
        <w:tab w:val="right" w:leader="dot" w:pos="9062"/>
      </w:tabs>
      <w:ind w:left="567"/>
    </w:pPr>
  </w:style>
  <w:style w:type="paragraph" w:styleId="Inhopg4">
    <w:name w:val="toc 4"/>
    <w:basedOn w:val="Standaard"/>
    <w:next w:val="Standaard"/>
    <w:autoRedefine/>
    <w:uiPriority w:val="39"/>
    <w:rsid w:val="003B2AEC"/>
    <w:pPr>
      <w:tabs>
        <w:tab w:val="left" w:pos="1418"/>
        <w:tab w:val="right" w:leader="dot" w:pos="9062"/>
      </w:tabs>
      <w:ind w:left="567"/>
    </w:pPr>
  </w:style>
  <w:style w:type="paragraph" w:styleId="Kopvaninhoudsopgave">
    <w:name w:val="TOC Heading"/>
    <w:basedOn w:val="Kop1"/>
    <w:next w:val="Standaard"/>
    <w:uiPriority w:val="39"/>
    <w:semiHidden/>
    <w:unhideWhenUsed/>
    <w:qFormat/>
    <w:rsid w:val="00E13257"/>
    <w:pPr>
      <w:numPr>
        <w:numId w:val="0"/>
      </w:numPr>
      <w:spacing w:before="480" w:after="0" w:line="276" w:lineRule="auto"/>
      <w:outlineLvl w:val="9"/>
    </w:pPr>
    <w:rPr>
      <w:rFonts w:asciiTheme="majorHAnsi" w:hAnsiTheme="majorHAnsi"/>
      <w:color w:val="365F91" w:themeColor="accent1" w:themeShade="BF"/>
    </w:rPr>
  </w:style>
  <w:style w:type="character" w:styleId="Hyperlink">
    <w:name w:val="Hyperlink"/>
    <w:basedOn w:val="Standaardalinea-lettertype"/>
    <w:uiPriority w:val="99"/>
    <w:unhideWhenUsed/>
    <w:rsid w:val="00E13257"/>
    <w:rPr>
      <w:color w:val="0000FF" w:themeColor="hyperlink"/>
      <w:u w:val="single"/>
    </w:rPr>
  </w:style>
  <w:style w:type="paragraph" w:styleId="Inhopg5">
    <w:name w:val="toc 5"/>
    <w:basedOn w:val="Standaard"/>
    <w:next w:val="Standaard"/>
    <w:autoRedefine/>
    <w:uiPriority w:val="39"/>
    <w:rsid w:val="003B2AEC"/>
    <w:pPr>
      <w:tabs>
        <w:tab w:val="left" w:pos="1701"/>
        <w:tab w:val="right" w:leader="dot" w:pos="9062"/>
      </w:tabs>
      <w:ind w:left="567"/>
    </w:pPr>
  </w:style>
  <w:style w:type="paragraph" w:styleId="Koptekst">
    <w:name w:val="header"/>
    <w:basedOn w:val="Standaard"/>
    <w:link w:val="KoptekstChar"/>
    <w:uiPriority w:val="99"/>
    <w:unhideWhenUsed/>
    <w:rsid w:val="0023415F"/>
    <w:pPr>
      <w:tabs>
        <w:tab w:val="center" w:pos="4536"/>
        <w:tab w:val="right" w:pos="9072"/>
      </w:tabs>
    </w:pPr>
  </w:style>
  <w:style w:type="character" w:customStyle="1" w:styleId="KoptekstChar">
    <w:name w:val="Koptekst Char"/>
    <w:basedOn w:val="Standaardalinea-lettertype"/>
    <w:link w:val="Koptekst"/>
    <w:uiPriority w:val="99"/>
    <w:rsid w:val="0023415F"/>
  </w:style>
  <w:style w:type="paragraph" w:styleId="Voettekst">
    <w:name w:val="footer"/>
    <w:basedOn w:val="Standaard"/>
    <w:link w:val="VoettekstChar"/>
    <w:uiPriority w:val="99"/>
    <w:unhideWhenUsed/>
    <w:rsid w:val="0023415F"/>
    <w:pPr>
      <w:tabs>
        <w:tab w:val="center" w:pos="4536"/>
        <w:tab w:val="right" w:pos="9072"/>
      </w:tabs>
    </w:pPr>
  </w:style>
  <w:style w:type="character" w:customStyle="1" w:styleId="VoettekstChar">
    <w:name w:val="Voettekst Char"/>
    <w:basedOn w:val="Standaardalinea-lettertype"/>
    <w:link w:val="Voettekst"/>
    <w:uiPriority w:val="99"/>
    <w:rsid w:val="0023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6A25BB-A5CD-474B-B851-5B30F621F9ED}" type="doc">
      <dgm:prSet loTypeId="urn:microsoft.com/office/officeart/2011/layout/InterconnectedBlockProcess" loCatId="process" qsTypeId="urn:microsoft.com/office/officeart/2005/8/quickstyle/simple1" qsCatId="simple" csTypeId="urn:microsoft.com/office/officeart/2005/8/colors/colorful2" csCatId="colorful" phldr="1"/>
      <dgm:spPr/>
      <dgm:t>
        <a:bodyPr/>
        <a:lstStyle/>
        <a:p>
          <a:endParaRPr lang="nl-NL"/>
        </a:p>
      </dgm:t>
    </dgm:pt>
    <dgm:pt modelId="{A3D8604E-8D9D-4572-9FA5-934F9ED4AF30}">
      <dgm:prSet phldrT="[Tekst]"/>
      <dgm:spPr/>
      <dgm:t>
        <a:bodyPr/>
        <a:lstStyle/>
        <a:p>
          <a:r>
            <a:rPr lang="nl-NL"/>
            <a:t>Activeren</a:t>
          </a:r>
        </a:p>
      </dgm:t>
    </dgm:pt>
    <dgm:pt modelId="{B3D03E19-9F6B-4660-8B74-71E9E872B849}" type="parTrans" cxnId="{42DD666D-A015-4FF2-9281-90FA1FFCFF7A}">
      <dgm:prSet/>
      <dgm:spPr/>
      <dgm:t>
        <a:bodyPr/>
        <a:lstStyle/>
        <a:p>
          <a:endParaRPr lang="nl-NL"/>
        </a:p>
      </dgm:t>
    </dgm:pt>
    <dgm:pt modelId="{E2A602C0-48F4-48FD-89B5-97B26D070DD0}" type="sibTrans" cxnId="{42DD666D-A015-4FF2-9281-90FA1FFCFF7A}">
      <dgm:prSet/>
      <dgm:spPr/>
      <dgm:t>
        <a:bodyPr/>
        <a:lstStyle/>
        <a:p>
          <a:endParaRPr lang="nl-NL"/>
        </a:p>
      </dgm:t>
    </dgm:pt>
    <dgm:pt modelId="{6DB1003C-1354-465D-B1B7-B994FA7B6060}">
      <dgm:prSet phldrT="[Tekst]" custT="1"/>
      <dgm:spPr/>
      <dgm:t>
        <a:bodyPr/>
        <a:lstStyle/>
        <a:p>
          <a:pPr algn="l"/>
          <a:endParaRPr lang="nl-NL" sz="1100"/>
        </a:p>
        <a:p>
          <a:pPr algn="l"/>
          <a:r>
            <a:rPr lang="nl-NL" sz="1100"/>
            <a:t>- Inzetten van 'warmte-ambassadeurs'</a:t>
          </a:r>
        </a:p>
        <a:p>
          <a:pPr algn="l"/>
          <a:endParaRPr lang="nl-NL" sz="1100"/>
        </a:p>
        <a:p>
          <a:pPr algn="l"/>
          <a:r>
            <a:rPr lang="nl-NL" sz="1100"/>
            <a:t>- Organiseren bewonersspellen</a:t>
          </a:r>
        </a:p>
        <a:p>
          <a:pPr algn="l"/>
          <a:endParaRPr lang="nl-NL" sz="1100"/>
        </a:p>
        <a:p>
          <a:pPr algn="l"/>
          <a:r>
            <a:rPr lang="nl-NL" sz="1100"/>
            <a:t>- Formeren klankbordgroepen</a:t>
          </a:r>
        </a:p>
        <a:p>
          <a:pPr algn="l"/>
          <a:endParaRPr lang="nl-NL" sz="1100"/>
        </a:p>
        <a:p>
          <a:pPr algn="l"/>
          <a:endParaRPr lang="nl-NL" sz="1100"/>
        </a:p>
        <a:p>
          <a:pPr algn="l"/>
          <a:r>
            <a:rPr lang="nl-NL" sz="1100"/>
            <a:t>- Interactieve inputsessies met bewoners in buurthuizen</a:t>
          </a:r>
        </a:p>
      </dgm:t>
    </dgm:pt>
    <dgm:pt modelId="{0A8B05E4-E97A-4D95-B1D2-BBFA548AAAFB}" type="parTrans" cxnId="{6C3240F9-973C-41A9-A725-73C5545E7B42}">
      <dgm:prSet/>
      <dgm:spPr/>
      <dgm:t>
        <a:bodyPr/>
        <a:lstStyle/>
        <a:p>
          <a:endParaRPr lang="nl-NL"/>
        </a:p>
      </dgm:t>
    </dgm:pt>
    <dgm:pt modelId="{6F22FF9A-E9A8-4C9A-8D72-B70473926902}" type="sibTrans" cxnId="{6C3240F9-973C-41A9-A725-73C5545E7B42}">
      <dgm:prSet/>
      <dgm:spPr/>
      <dgm:t>
        <a:bodyPr/>
        <a:lstStyle/>
        <a:p>
          <a:endParaRPr lang="nl-NL"/>
        </a:p>
      </dgm:t>
    </dgm:pt>
    <dgm:pt modelId="{5850D244-38DB-4233-9E6C-93A130E735A8}">
      <dgm:prSet phldrT="[Tekst]"/>
      <dgm:spPr/>
      <dgm:t>
        <a:bodyPr/>
        <a:lstStyle/>
        <a:p>
          <a:r>
            <a:rPr lang="nl-NL"/>
            <a:t>Samenwerken</a:t>
          </a:r>
        </a:p>
      </dgm:t>
    </dgm:pt>
    <dgm:pt modelId="{CC6190EB-63DE-4A46-98D9-D4656ADE918A}" type="parTrans" cxnId="{639AFAA2-FA45-4BF0-B56E-151BF26AEF7D}">
      <dgm:prSet/>
      <dgm:spPr/>
      <dgm:t>
        <a:bodyPr/>
        <a:lstStyle/>
        <a:p>
          <a:endParaRPr lang="nl-NL"/>
        </a:p>
      </dgm:t>
    </dgm:pt>
    <dgm:pt modelId="{90139206-B4A2-478F-B547-16109F7B67C2}" type="sibTrans" cxnId="{639AFAA2-FA45-4BF0-B56E-151BF26AEF7D}">
      <dgm:prSet/>
      <dgm:spPr/>
      <dgm:t>
        <a:bodyPr/>
        <a:lstStyle/>
        <a:p>
          <a:endParaRPr lang="nl-NL"/>
        </a:p>
      </dgm:t>
    </dgm:pt>
    <dgm:pt modelId="{93E9C5BF-F264-4195-97BF-1B6790DBBF60}">
      <dgm:prSet phldrT="[Tekst]"/>
      <dgm:spPr/>
      <dgm:t>
        <a:bodyPr/>
        <a:lstStyle/>
        <a:p>
          <a:r>
            <a:rPr lang="nl-NL"/>
            <a:t>Informeren</a:t>
          </a:r>
        </a:p>
      </dgm:t>
    </dgm:pt>
    <dgm:pt modelId="{F4DF83B1-8A55-4259-B168-7EB7269EF136}" type="sibTrans" cxnId="{4DEB9C39-DAF7-48D9-9222-4162076EE441}">
      <dgm:prSet/>
      <dgm:spPr/>
      <dgm:t>
        <a:bodyPr/>
        <a:lstStyle/>
        <a:p>
          <a:endParaRPr lang="nl-NL"/>
        </a:p>
      </dgm:t>
    </dgm:pt>
    <dgm:pt modelId="{D3609A0D-4D0F-4427-A43C-8875C3BAC9B4}" type="parTrans" cxnId="{4DEB9C39-DAF7-48D9-9222-4162076EE441}">
      <dgm:prSet/>
      <dgm:spPr/>
      <dgm:t>
        <a:bodyPr/>
        <a:lstStyle/>
        <a:p>
          <a:endParaRPr lang="nl-NL"/>
        </a:p>
      </dgm:t>
    </dgm:pt>
    <dgm:pt modelId="{24E7ACD2-3E4A-451C-8989-926333E9E4B0}">
      <dgm:prSet custT="1"/>
      <dgm:spPr/>
      <dgm:t>
        <a:bodyPr/>
        <a:lstStyle/>
        <a:p>
          <a:pPr algn="l"/>
          <a:endParaRPr lang="nl-NL" sz="1200"/>
        </a:p>
        <a:p>
          <a:pPr algn="l"/>
          <a:r>
            <a:rPr lang="nl-NL" sz="1100">
              <a:latin typeface="+mn-lt"/>
            </a:rPr>
            <a:t>- Brief aan alle inwoners</a:t>
          </a:r>
        </a:p>
        <a:p>
          <a:pPr algn="l"/>
          <a:endParaRPr lang="nl-NL" sz="1100">
            <a:latin typeface="+mn-lt"/>
          </a:endParaRPr>
        </a:p>
        <a:p>
          <a:pPr algn="l"/>
          <a:r>
            <a:rPr lang="nl-NL" sz="1100">
              <a:latin typeface="+mn-lt"/>
              <a:ea typeface="Verdana" panose="020B0604030504040204" pitchFamily="34" charset="0"/>
              <a:cs typeface="Verdana" panose="020B0604030504040204" pitchFamily="34" charset="0"/>
            </a:rPr>
            <a:t>- Terugkoppeling via enquête</a:t>
          </a:r>
        </a:p>
        <a:p>
          <a:pPr algn="l"/>
          <a:endParaRPr lang="nl-NL" sz="1100">
            <a:latin typeface="+mn-lt"/>
          </a:endParaRPr>
        </a:p>
        <a:p>
          <a:pPr algn="l"/>
          <a:r>
            <a:rPr lang="nl-NL" sz="1100">
              <a:latin typeface="+mn-lt"/>
            </a:rPr>
            <a:t>- Informatiebijeenkomsten organiseren</a:t>
          </a:r>
        </a:p>
        <a:p>
          <a:pPr algn="l"/>
          <a:endParaRPr lang="nl-NL" sz="1100">
            <a:latin typeface="+mn-lt"/>
          </a:endParaRPr>
        </a:p>
        <a:p>
          <a:pPr algn="l"/>
          <a:r>
            <a:rPr lang="nl-NL" sz="1100">
              <a:latin typeface="+mn-lt"/>
            </a:rPr>
            <a:t>- Mediacampagne: gestroomlijnde mediaberichtgeving via verschillende kanalen</a:t>
          </a:r>
        </a:p>
      </dgm:t>
    </dgm:pt>
    <dgm:pt modelId="{CEFF3D3E-3AF5-4409-AB04-D38ECED44520}" type="parTrans" cxnId="{67A546BA-3812-470B-A566-E7A079D4903B}">
      <dgm:prSet/>
      <dgm:spPr/>
      <dgm:t>
        <a:bodyPr/>
        <a:lstStyle/>
        <a:p>
          <a:endParaRPr lang="nl-NL"/>
        </a:p>
      </dgm:t>
    </dgm:pt>
    <dgm:pt modelId="{C2ED3B78-39D1-456B-A6F2-C5FE26F6B2C8}" type="sibTrans" cxnId="{67A546BA-3812-470B-A566-E7A079D4903B}">
      <dgm:prSet/>
      <dgm:spPr/>
      <dgm:t>
        <a:bodyPr/>
        <a:lstStyle/>
        <a:p>
          <a:endParaRPr lang="nl-NL"/>
        </a:p>
      </dgm:t>
    </dgm:pt>
    <dgm:pt modelId="{6B9948AA-0198-4B8D-B083-36A31E0F415D}">
      <dgm:prSet custT="1"/>
      <dgm:spPr/>
      <dgm:t>
        <a:bodyPr/>
        <a:lstStyle/>
        <a:p>
          <a:pPr algn="l"/>
          <a:endParaRPr lang="nl-NL" sz="1100"/>
        </a:p>
        <a:p>
          <a:pPr algn="l"/>
          <a:r>
            <a:rPr lang="nl-NL" sz="1100"/>
            <a:t>- Samenwerken met klankbordgroepen aan verdere invulling TVW</a:t>
          </a:r>
        </a:p>
        <a:p>
          <a:pPr algn="l"/>
          <a:endParaRPr lang="nl-NL" sz="1100"/>
        </a:p>
        <a:p>
          <a:pPr algn="l"/>
          <a:r>
            <a:rPr lang="nl-NL" sz="1100"/>
            <a:t>- Breed stakeholderoverleg met adviesbureau, gemeente en klankbordgroepen</a:t>
          </a:r>
        </a:p>
        <a:p>
          <a:pPr algn="l"/>
          <a:endParaRPr lang="nl-NL" sz="1100"/>
        </a:p>
        <a:p>
          <a:pPr algn="l"/>
          <a:endParaRPr lang="nl-NL" sz="1100"/>
        </a:p>
        <a:p>
          <a:pPr algn="l"/>
          <a:endParaRPr lang="nl-NL" sz="1100"/>
        </a:p>
        <a:p>
          <a:pPr algn="l"/>
          <a:r>
            <a:rPr lang="nl-NL" sz="1100"/>
            <a:t>- Terugkoppeling  definitieve TVW met klankbordgroepen </a:t>
          </a:r>
        </a:p>
        <a:p>
          <a:pPr algn="r"/>
          <a:endParaRPr lang="nl-NL" sz="1100"/>
        </a:p>
        <a:p>
          <a:pPr algn="r"/>
          <a:endParaRPr lang="nl-NL" sz="1100"/>
        </a:p>
      </dgm:t>
    </dgm:pt>
    <dgm:pt modelId="{2C82E030-E706-4ECC-89EE-1AA0DA89CD89}" type="parTrans" cxnId="{5C7A3DB2-AD2F-41B4-A989-3359E71072B9}">
      <dgm:prSet/>
      <dgm:spPr/>
      <dgm:t>
        <a:bodyPr/>
        <a:lstStyle/>
        <a:p>
          <a:endParaRPr lang="nl-NL"/>
        </a:p>
      </dgm:t>
    </dgm:pt>
    <dgm:pt modelId="{CF6A1DB9-B6ED-4FE6-9600-F088FCFD5DF6}" type="sibTrans" cxnId="{5C7A3DB2-AD2F-41B4-A989-3359E71072B9}">
      <dgm:prSet/>
      <dgm:spPr/>
      <dgm:t>
        <a:bodyPr/>
        <a:lstStyle/>
        <a:p>
          <a:endParaRPr lang="nl-NL"/>
        </a:p>
      </dgm:t>
    </dgm:pt>
    <dgm:pt modelId="{010AB9FF-F826-4637-93CF-253F87809A3D}" type="pres">
      <dgm:prSet presAssocID="{6E6A25BB-A5CD-474B-B851-5B30F621F9ED}" presName="Name0" presStyleCnt="0">
        <dgm:presLayoutVars>
          <dgm:chMax val="7"/>
          <dgm:chPref val="5"/>
          <dgm:dir/>
          <dgm:animOne val="branch"/>
          <dgm:animLvl val="lvl"/>
        </dgm:presLayoutVars>
      </dgm:prSet>
      <dgm:spPr/>
      <dgm:t>
        <a:bodyPr/>
        <a:lstStyle/>
        <a:p>
          <a:endParaRPr lang="nl-NL"/>
        </a:p>
      </dgm:t>
    </dgm:pt>
    <dgm:pt modelId="{F923E023-DDEC-41A0-AB63-AC8CA43C37EC}" type="pres">
      <dgm:prSet presAssocID="{5850D244-38DB-4233-9E6C-93A130E735A8}" presName="ChildAccent3" presStyleCnt="0"/>
      <dgm:spPr/>
    </dgm:pt>
    <dgm:pt modelId="{049FE055-0806-4A69-8510-29F63A30F984}" type="pres">
      <dgm:prSet presAssocID="{5850D244-38DB-4233-9E6C-93A130E735A8}" presName="ChildAccent" presStyleLbl="alignImgPlace1" presStyleIdx="0" presStyleCnt="3" custScaleX="104825" custScaleY="98463" custLinFactNeighborX="-15934" custLinFactNeighborY="-1050"/>
      <dgm:spPr/>
      <dgm:t>
        <a:bodyPr/>
        <a:lstStyle/>
        <a:p>
          <a:endParaRPr lang="nl-NL"/>
        </a:p>
      </dgm:t>
    </dgm:pt>
    <dgm:pt modelId="{BDD4C5F2-7F93-4D6C-B5F1-B27E89E9F731}" type="pres">
      <dgm:prSet presAssocID="{5850D244-38DB-4233-9E6C-93A130E735A8}" presName="Child3" presStyleLbl="revTx" presStyleIdx="0" presStyleCnt="0">
        <dgm:presLayoutVars>
          <dgm:chMax val="0"/>
          <dgm:chPref val="0"/>
          <dgm:bulletEnabled val="1"/>
        </dgm:presLayoutVars>
      </dgm:prSet>
      <dgm:spPr/>
      <dgm:t>
        <a:bodyPr/>
        <a:lstStyle/>
        <a:p>
          <a:endParaRPr lang="nl-NL"/>
        </a:p>
      </dgm:t>
    </dgm:pt>
    <dgm:pt modelId="{F97528B8-E501-47BB-9841-2798027119B0}" type="pres">
      <dgm:prSet presAssocID="{5850D244-38DB-4233-9E6C-93A130E735A8}" presName="Parent3" presStyleLbl="node1" presStyleIdx="0" presStyleCnt="3" custLinFactNeighborX="-14021" custLinFactNeighborY="-1800">
        <dgm:presLayoutVars>
          <dgm:chMax val="2"/>
          <dgm:chPref val="1"/>
          <dgm:bulletEnabled val="1"/>
        </dgm:presLayoutVars>
      </dgm:prSet>
      <dgm:spPr/>
      <dgm:t>
        <a:bodyPr/>
        <a:lstStyle/>
        <a:p>
          <a:endParaRPr lang="nl-NL"/>
        </a:p>
      </dgm:t>
    </dgm:pt>
    <dgm:pt modelId="{64278FEA-E2B8-4921-B768-E8531D923F5A}" type="pres">
      <dgm:prSet presAssocID="{A3D8604E-8D9D-4572-9FA5-934F9ED4AF30}" presName="ChildAccent2" presStyleCnt="0"/>
      <dgm:spPr/>
    </dgm:pt>
    <dgm:pt modelId="{23A1B24C-1064-4A41-88C1-7AA118E9398D}" type="pres">
      <dgm:prSet presAssocID="{A3D8604E-8D9D-4572-9FA5-934F9ED4AF30}" presName="ChildAccent" presStyleLbl="alignImgPlace1" presStyleIdx="1" presStyleCnt="3" custScaleX="127101" custLinFactNeighborX="-28680" custLinFactNeighborY="309"/>
      <dgm:spPr/>
      <dgm:t>
        <a:bodyPr/>
        <a:lstStyle/>
        <a:p>
          <a:endParaRPr lang="nl-NL"/>
        </a:p>
      </dgm:t>
    </dgm:pt>
    <dgm:pt modelId="{42F296FD-561F-4048-808F-C230D2591A1A}" type="pres">
      <dgm:prSet presAssocID="{A3D8604E-8D9D-4572-9FA5-934F9ED4AF30}" presName="Child2" presStyleLbl="revTx" presStyleIdx="0" presStyleCnt="0">
        <dgm:presLayoutVars>
          <dgm:chMax val="0"/>
          <dgm:chPref val="0"/>
          <dgm:bulletEnabled val="1"/>
        </dgm:presLayoutVars>
      </dgm:prSet>
      <dgm:spPr/>
      <dgm:t>
        <a:bodyPr/>
        <a:lstStyle/>
        <a:p>
          <a:endParaRPr lang="nl-NL"/>
        </a:p>
      </dgm:t>
    </dgm:pt>
    <dgm:pt modelId="{120E04EA-2A8C-45CA-82E9-25FD1AB0A396}" type="pres">
      <dgm:prSet presAssocID="{A3D8604E-8D9D-4572-9FA5-934F9ED4AF30}" presName="Parent2" presStyleLbl="node1" presStyleIdx="1" presStyleCnt="3" custScaleX="125420" custLinFactNeighborX="-27406">
        <dgm:presLayoutVars>
          <dgm:chMax val="2"/>
          <dgm:chPref val="1"/>
          <dgm:bulletEnabled val="1"/>
        </dgm:presLayoutVars>
      </dgm:prSet>
      <dgm:spPr/>
      <dgm:t>
        <a:bodyPr/>
        <a:lstStyle/>
        <a:p>
          <a:endParaRPr lang="nl-NL"/>
        </a:p>
      </dgm:t>
    </dgm:pt>
    <dgm:pt modelId="{B534D197-193F-4107-9C8D-BA6B3856F619}" type="pres">
      <dgm:prSet presAssocID="{93E9C5BF-F264-4195-97BF-1B6790DBBF60}" presName="ChildAccent1" presStyleCnt="0"/>
      <dgm:spPr/>
    </dgm:pt>
    <dgm:pt modelId="{0C84FB55-971C-489E-B710-A675C27E2852}" type="pres">
      <dgm:prSet presAssocID="{93E9C5BF-F264-4195-97BF-1B6790DBBF60}" presName="ChildAccent" presStyleLbl="alignImgPlace1" presStyleIdx="2" presStyleCnt="3" custScaleX="126286" custLinFactNeighborX="-54174" custLinFactNeighborY="0"/>
      <dgm:spPr/>
      <dgm:t>
        <a:bodyPr/>
        <a:lstStyle/>
        <a:p>
          <a:endParaRPr lang="nl-NL"/>
        </a:p>
      </dgm:t>
    </dgm:pt>
    <dgm:pt modelId="{20BFEF8F-821B-46FA-8373-F8F3BDF059B6}" type="pres">
      <dgm:prSet presAssocID="{93E9C5BF-F264-4195-97BF-1B6790DBBF60}" presName="Child1" presStyleLbl="revTx" presStyleIdx="0" presStyleCnt="0">
        <dgm:presLayoutVars>
          <dgm:chMax val="0"/>
          <dgm:chPref val="0"/>
          <dgm:bulletEnabled val="1"/>
        </dgm:presLayoutVars>
      </dgm:prSet>
      <dgm:spPr/>
      <dgm:t>
        <a:bodyPr/>
        <a:lstStyle/>
        <a:p>
          <a:endParaRPr lang="nl-NL"/>
        </a:p>
      </dgm:t>
    </dgm:pt>
    <dgm:pt modelId="{022AB24D-9700-4B65-9DEB-C42E235BBADF}" type="pres">
      <dgm:prSet presAssocID="{93E9C5BF-F264-4195-97BF-1B6790DBBF60}" presName="Parent1" presStyleLbl="node1" presStyleIdx="2" presStyleCnt="3" custScaleX="124721" custLinFactNeighborX="-52899" custLinFactNeighborY="4014">
        <dgm:presLayoutVars>
          <dgm:chMax val="2"/>
          <dgm:chPref val="1"/>
          <dgm:bulletEnabled val="1"/>
        </dgm:presLayoutVars>
      </dgm:prSet>
      <dgm:spPr/>
      <dgm:t>
        <a:bodyPr/>
        <a:lstStyle/>
        <a:p>
          <a:endParaRPr lang="nl-NL"/>
        </a:p>
      </dgm:t>
    </dgm:pt>
  </dgm:ptLst>
  <dgm:cxnLst>
    <dgm:cxn modelId="{639AFAA2-FA45-4BF0-B56E-151BF26AEF7D}" srcId="{6E6A25BB-A5CD-474B-B851-5B30F621F9ED}" destId="{5850D244-38DB-4233-9E6C-93A130E735A8}" srcOrd="2" destOrd="0" parTransId="{CC6190EB-63DE-4A46-98D9-D4656ADE918A}" sibTransId="{90139206-B4A2-478F-B547-16109F7B67C2}"/>
    <dgm:cxn modelId="{42DD666D-A015-4FF2-9281-90FA1FFCFF7A}" srcId="{6E6A25BB-A5CD-474B-B851-5B30F621F9ED}" destId="{A3D8604E-8D9D-4572-9FA5-934F9ED4AF30}" srcOrd="1" destOrd="0" parTransId="{B3D03E19-9F6B-4660-8B74-71E9E872B849}" sibTransId="{E2A602C0-48F4-48FD-89B5-97B26D070DD0}"/>
    <dgm:cxn modelId="{1D5437E0-E634-4BF6-B43E-B961B4F0EB9E}" type="presOf" srcId="{6B9948AA-0198-4B8D-B083-36A31E0F415D}" destId="{BDD4C5F2-7F93-4D6C-B5F1-B27E89E9F731}" srcOrd="1" destOrd="0" presId="urn:microsoft.com/office/officeart/2011/layout/InterconnectedBlockProcess"/>
    <dgm:cxn modelId="{22ACEB91-8CFC-45B9-8A18-DDF35FF44472}" type="presOf" srcId="{24E7ACD2-3E4A-451C-8989-926333E9E4B0}" destId="{0C84FB55-971C-489E-B710-A675C27E2852}" srcOrd="0" destOrd="0" presId="urn:microsoft.com/office/officeart/2011/layout/InterconnectedBlockProcess"/>
    <dgm:cxn modelId="{FA8176B3-DC30-4F89-93C7-E08E011AC5DA}" type="presOf" srcId="{6E6A25BB-A5CD-474B-B851-5B30F621F9ED}" destId="{010AB9FF-F826-4637-93CF-253F87809A3D}" srcOrd="0" destOrd="0" presId="urn:microsoft.com/office/officeart/2011/layout/InterconnectedBlockProcess"/>
    <dgm:cxn modelId="{67A546BA-3812-470B-A566-E7A079D4903B}" srcId="{93E9C5BF-F264-4195-97BF-1B6790DBBF60}" destId="{24E7ACD2-3E4A-451C-8989-926333E9E4B0}" srcOrd="0" destOrd="0" parTransId="{CEFF3D3E-3AF5-4409-AB04-D38ECED44520}" sibTransId="{C2ED3B78-39D1-456B-A6F2-C5FE26F6B2C8}"/>
    <dgm:cxn modelId="{6C3240F9-973C-41A9-A725-73C5545E7B42}" srcId="{A3D8604E-8D9D-4572-9FA5-934F9ED4AF30}" destId="{6DB1003C-1354-465D-B1B7-B994FA7B6060}" srcOrd="0" destOrd="0" parTransId="{0A8B05E4-E97A-4D95-B1D2-BBFA548AAAFB}" sibTransId="{6F22FF9A-E9A8-4C9A-8D72-B70473926902}"/>
    <dgm:cxn modelId="{5C7A3DB2-AD2F-41B4-A989-3359E71072B9}" srcId="{5850D244-38DB-4233-9E6C-93A130E735A8}" destId="{6B9948AA-0198-4B8D-B083-36A31E0F415D}" srcOrd="0" destOrd="0" parTransId="{2C82E030-E706-4ECC-89EE-1AA0DA89CD89}" sibTransId="{CF6A1DB9-B6ED-4FE6-9600-F088FCFD5DF6}"/>
    <dgm:cxn modelId="{8A8D761B-6056-417F-A3CB-EA99D2E13A88}" type="presOf" srcId="{6DB1003C-1354-465D-B1B7-B994FA7B6060}" destId="{23A1B24C-1064-4A41-88C1-7AA118E9398D}" srcOrd="0" destOrd="0" presId="urn:microsoft.com/office/officeart/2011/layout/InterconnectedBlockProcess"/>
    <dgm:cxn modelId="{4DEB9C39-DAF7-48D9-9222-4162076EE441}" srcId="{6E6A25BB-A5CD-474B-B851-5B30F621F9ED}" destId="{93E9C5BF-F264-4195-97BF-1B6790DBBF60}" srcOrd="0" destOrd="0" parTransId="{D3609A0D-4D0F-4427-A43C-8875C3BAC9B4}" sibTransId="{F4DF83B1-8A55-4259-B168-7EB7269EF136}"/>
    <dgm:cxn modelId="{0438091D-D588-46D3-9AA8-0A54A34C7704}" type="presOf" srcId="{5850D244-38DB-4233-9E6C-93A130E735A8}" destId="{F97528B8-E501-47BB-9841-2798027119B0}" srcOrd="0" destOrd="0" presId="urn:microsoft.com/office/officeart/2011/layout/InterconnectedBlockProcess"/>
    <dgm:cxn modelId="{93D5BD59-E623-48C0-AF6D-7807B24A7FBE}" type="presOf" srcId="{6B9948AA-0198-4B8D-B083-36A31E0F415D}" destId="{049FE055-0806-4A69-8510-29F63A30F984}" srcOrd="0" destOrd="0" presId="urn:microsoft.com/office/officeart/2011/layout/InterconnectedBlockProcess"/>
    <dgm:cxn modelId="{F8E58B02-1B06-460C-8383-ADE750102BA4}" type="presOf" srcId="{A3D8604E-8D9D-4572-9FA5-934F9ED4AF30}" destId="{120E04EA-2A8C-45CA-82E9-25FD1AB0A396}" srcOrd="0" destOrd="0" presId="urn:microsoft.com/office/officeart/2011/layout/InterconnectedBlockProcess"/>
    <dgm:cxn modelId="{58230D41-D2C4-4CAD-BDFC-480F2C6BC2CD}" type="presOf" srcId="{24E7ACD2-3E4A-451C-8989-926333E9E4B0}" destId="{20BFEF8F-821B-46FA-8373-F8F3BDF059B6}" srcOrd="1" destOrd="0" presId="urn:microsoft.com/office/officeart/2011/layout/InterconnectedBlockProcess"/>
    <dgm:cxn modelId="{D5C775BF-5EB4-4C26-A4FF-F1A91F914A2D}" type="presOf" srcId="{6DB1003C-1354-465D-B1B7-B994FA7B6060}" destId="{42F296FD-561F-4048-808F-C230D2591A1A}" srcOrd="1" destOrd="0" presId="urn:microsoft.com/office/officeart/2011/layout/InterconnectedBlockProcess"/>
    <dgm:cxn modelId="{862CADF9-6714-4EA4-96B4-7B8C09028F23}" type="presOf" srcId="{93E9C5BF-F264-4195-97BF-1B6790DBBF60}" destId="{022AB24D-9700-4B65-9DEB-C42E235BBADF}" srcOrd="0" destOrd="0" presId="urn:microsoft.com/office/officeart/2011/layout/InterconnectedBlockProcess"/>
    <dgm:cxn modelId="{D9D721FD-662B-496C-B9E5-CFAA2C5AAAFC}" type="presParOf" srcId="{010AB9FF-F826-4637-93CF-253F87809A3D}" destId="{F923E023-DDEC-41A0-AB63-AC8CA43C37EC}" srcOrd="0" destOrd="0" presId="urn:microsoft.com/office/officeart/2011/layout/InterconnectedBlockProcess"/>
    <dgm:cxn modelId="{9A39B453-0206-48BE-AD49-615CA916AD85}" type="presParOf" srcId="{F923E023-DDEC-41A0-AB63-AC8CA43C37EC}" destId="{049FE055-0806-4A69-8510-29F63A30F984}" srcOrd="0" destOrd="0" presId="urn:microsoft.com/office/officeart/2011/layout/InterconnectedBlockProcess"/>
    <dgm:cxn modelId="{E6F35CA4-1353-4D7D-B7C1-1BA1C1F31231}" type="presParOf" srcId="{010AB9FF-F826-4637-93CF-253F87809A3D}" destId="{BDD4C5F2-7F93-4D6C-B5F1-B27E89E9F731}" srcOrd="1" destOrd="0" presId="urn:microsoft.com/office/officeart/2011/layout/InterconnectedBlockProcess"/>
    <dgm:cxn modelId="{D205E74C-1162-45D7-95D9-6D40DF50F68C}" type="presParOf" srcId="{010AB9FF-F826-4637-93CF-253F87809A3D}" destId="{F97528B8-E501-47BB-9841-2798027119B0}" srcOrd="2" destOrd="0" presId="urn:microsoft.com/office/officeart/2011/layout/InterconnectedBlockProcess"/>
    <dgm:cxn modelId="{B95E6445-620E-4837-8485-C0D70C409DC3}" type="presParOf" srcId="{010AB9FF-F826-4637-93CF-253F87809A3D}" destId="{64278FEA-E2B8-4921-B768-E8531D923F5A}" srcOrd="3" destOrd="0" presId="urn:microsoft.com/office/officeart/2011/layout/InterconnectedBlockProcess"/>
    <dgm:cxn modelId="{3BC763FE-9BF9-4320-80E6-D77A158CFD40}" type="presParOf" srcId="{64278FEA-E2B8-4921-B768-E8531D923F5A}" destId="{23A1B24C-1064-4A41-88C1-7AA118E9398D}" srcOrd="0" destOrd="0" presId="urn:microsoft.com/office/officeart/2011/layout/InterconnectedBlockProcess"/>
    <dgm:cxn modelId="{4608A5C2-8955-4715-8AC9-ED58A06D0A92}" type="presParOf" srcId="{010AB9FF-F826-4637-93CF-253F87809A3D}" destId="{42F296FD-561F-4048-808F-C230D2591A1A}" srcOrd="4" destOrd="0" presId="urn:microsoft.com/office/officeart/2011/layout/InterconnectedBlockProcess"/>
    <dgm:cxn modelId="{78FD543E-4DF7-44D1-8788-DFD17756D632}" type="presParOf" srcId="{010AB9FF-F826-4637-93CF-253F87809A3D}" destId="{120E04EA-2A8C-45CA-82E9-25FD1AB0A396}" srcOrd="5" destOrd="0" presId="urn:microsoft.com/office/officeart/2011/layout/InterconnectedBlockProcess"/>
    <dgm:cxn modelId="{1E71C93B-9EFF-4808-8F91-A089E21AED0D}" type="presParOf" srcId="{010AB9FF-F826-4637-93CF-253F87809A3D}" destId="{B534D197-193F-4107-9C8D-BA6B3856F619}" srcOrd="6" destOrd="0" presId="urn:microsoft.com/office/officeart/2011/layout/InterconnectedBlockProcess"/>
    <dgm:cxn modelId="{CB8915C1-D0D1-4F11-827E-2D4CD99A612A}" type="presParOf" srcId="{B534D197-193F-4107-9C8D-BA6B3856F619}" destId="{0C84FB55-971C-489E-B710-A675C27E2852}" srcOrd="0" destOrd="0" presId="urn:microsoft.com/office/officeart/2011/layout/InterconnectedBlockProcess"/>
    <dgm:cxn modelId="{8487B05F-397F-4A48-8367-6E90E82A15C2}" type="presParOf" srcId="{010AB9FF-F826-4637-93CF-253F87809A3D}" destId="{20BFEF8F-821B-46FA-8373-F8F3BDF059B6}" srcOrd="7" destOrd="0" presId="urn:microsoft.com/office/officeart/2011/layout/InterconnectedBlockProcess"/>
    <dgm:cxn modelId="{54023B11-CD0B-4E9B-9EEA-2E681A44D1E2}" type="presParOf" srcId="{010AB9FF-F826-4637-93CF-253F87809A3D}" destId="{022AB24D-9700-4B65-9DEB-C42E235BBADF}" srcOrd="8" destOrd="0" presId="urn:microsoft.com/office/officeart/2011/layout/InterconnectedBlock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21488C-DDA2-4E67-A59E-4DA50EE29CA9}"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nl-NL"/>
        </a:p>
      </dgm:t>
    </dgm:pt>
    <dgm:pt modelId="{46EDCD7A-BD20-4AB0-92EB-303F48BDED13}">
      <dgm:prSet phldrT="[Tekst]"/>
      <dgm:spPr/>
      <dgm:t>
        <a:bodyPr/>
        <a:lstStyle/>
        <a:p>
          <a:r>
            <a:rPr lang="nl-NL"/>
            <a:t>Januari</a:t>
          </a:r>
        </a:p>
      </dgm:t>
    </dgm:pt>
    <dgm:pt modelId="{91D2DF16-37EA-4ECA-B93C-2C881193642A}" type="parTrans" cxnId="{73CE0BD3-5F84-4342-AA2A-C753C1EB12A1}">
      <dgm:prSet/>
      <dgm:spPr/>
      <dgm:t>
        <a:bodyPr/>
        <a:lstStyle/>
        <a:p>
          <a:endParaRPr lang="nl-NL"/>
        </a:p>
      </dgm:t>
    </dgm:pt>
    <dgm:pt modelId="{4DC0EBC8-222D-4819-A595-8ABE7D47B23C}" type="sibTrans" cxnId="{73CE0BD3-5F84-4342-AA2A-C753C1EB12A1}">
      <dgm:prSet/>
      <dgm:spPr/>
      <dgm:t>
        <a:bodyPr/>
        <a:lstStyle/>
        <a:p>
          <a:endParaRPr lang="nl-NL"/>
        </a:p>
      </dgm:t>
    </dgm:pt>
    <dgm:pt modelId="{4B0CD4A8-1877-43A5-A484-AD6C5F73CF07}">
      <dgm:prSet phldrT="[Tekst]"/>
      <dgm:spPr/>
      <dgm:t>
        <a:bodyPr/>
        <a:lstStyle/>
        <a:p>
          <a:r>
            <a:rPr lang="nl-NL"/>
            <a:t>April</a:t>
          </a:r>
        </a:p>
      </dgm:t>
    </dgm:pt>
    <dgm:pt modelId="{34D3014C-310B-4B00-9ED5-D9DA00907EB5}" type="parTrans" cxnId="{1BB36DB0-F5C8-4F8F-B401-7C8311E997DF}">
      <dgm:prSet/>
      <dgm:spPr/>
      <dgm:t>
        <a:bodyPr/>
        <a:lstStyle/>
        <a:p>
          <a:endParaRPr lang="nl-NL"/>
        </a:p>
      </dgm:t>
    </dgm:pt>
    <dgm:pt modelId="{53EAA33A-7DED-47F5-83CE-23A2CBF4A3AA}" type="sibTrans" cxnId="{1BB36DB0-F5C8-4F8F-B401-7C8311E997DF}">
      <dgm:prSet/>
      <dgm:spPr/>
      <dgm:t>
        <a:bodyPr/>
        <a:lstStyle/>
        <a:p>
          <a:endParaRPr lang="nl-NL"/>
        </a:p>
      </dgm:t>
    </dgm:pt>
    <dgm:pt modelId="{9CE40A9E-F39C-4253-9880-2A1E57011866}">
      <dgm:prSet phldrT="[Tekst]" custT="1"/>
      <dgm:spPr/>
      <dgm:t>
        <a:bodyPr/>
        <a:lstStyle/>
        <a:p>
          <a:r>
            <a:rPr lang="nl-NL" sz="1000"/>
            <a:t>Interactieve input-sessies in buurthuizen</a:t>
          </a:r>
        </a:p>
      </dgm:t>
    </dgm:pt>
    <dgm:pt modelId="{AA778EBF-D5B9-4B03-ACE1-887020B1A5F5}" type="parTrans" cxnId="{5AAF310B-FD4C-4C30-9F5D-6C6CA9C413F3}">
      <dgm:prSet/>
      <dgm:spPr/>
      <dgm:t>
        <a:bodyPr/>
        <a:lstStyle/>
        <a:p>
          <a:endParaRPr lang="nl-NL"/>
        </a:p>
      </dgm:t>
    </dgm:pt>
    <dgm:pt modelId="{9F24E074-7CFF-4040-B776-DA1293ADF31B}" type="sibTrans" cxnId="{5AAF310B-FD4C-4C30-9F5D-6C6CA9C413F3}">
      <dgm:prSet/>
      <dgm:spPr/>
      <dgm:t>
        <a:bodyPr/>
        <a:lstStyle/>
        <a:p>
          <a:endParaRPr lang="nl-NL"/>
        </a:p>
      </dgm:t>
    </dgm:pt>
    <dgm:pt modelId="{B5B36E80-FC8F-4AC3-B116-230219EA5186}">
      <dgm:prSet phldrT="[Tekst]"/>
      <dgm:spPr/>
      <dgm:t>
        <a:bodyPr/>
        <a:lstStyle/>
        <a:p>
          <a:r>
            <a:rPr lang="nl-NL"/>
            <a:t>Februari</a:t>
          </a:r>
        </a:p>
      </dgm:t>
    </dgm:pt>
    <dgm:pt modelId="{3FE26779-183E-442A-A8AE-3609D1C7ABC8}" type="parTrans" cxnId="{1F2D3124-48AE-4978-84A0-60A36CDAF3F2}">
      <dgm:prSet/>
      <dgm:spPr/>
      <dgm:t>
        <a:bodyPr/>
        <a:lstStyle/>
        <a:p>
          <a:endParaRPr lang="nl-NL"/>
        </a:p>
      </dgm:t>
    </dgm:pt>
    <dgm:pt modelId="{6E8C02FE-5F1D-48CD-A355-99A90F20BE58}" type="sibTrans" cxnId="{1F2D3124-48AE-4978-84A0-60A36CDAF3F2}">
      <dgm:prSet/>
      <dgm:spPr/>
      <dgm:t>
        <a:bodyPr/>
        <a:lstStyle/>
        <a:p>
          <a:endParaRPr lang="nl-NL"/>
        </a:p>
      </dgm:t>
    </dgm:pt>
    <dgm:pt modelId="{3457C0DD-FF92-4BBF-8E71-DF9E5E746C62}">
      <dgm:prSet phldrT="[Tekst]" custT="1"/>
      <dgm:spPr/>
      <dgm:t>
        <a:bodyPr/>
        <a:lstStyle/>
        <a:p>
          <a:r>
            <a:rPr lang="nl-NL" sz="1000"/>
            <a:t>Organiseren informatiebijeenkomsten</a:t>
          </a:r>
        </a:p>
      </dgm:t>
    </dgm:pt>
    <dgm:pt modelId="{E73D2F75-9E57-4065-9012-061E24AC1176}" type="parTrans" cxnId="{5FD36B2E-2228-41CC-B8C1-D81A171C09CF}">
      <dgm:prSet/>
      <dgm:spPr/>
      <dgm:t>
        <a:bodyPr/>
        <a:lstStyle/>
        <a:p>
          <a:endParaRPr lang="nl-NL"/>
        </a:p>
      </dgm:t>
    </dgm:pt>
    <dgm:pt modelId="{3D2CD2AB-F13F-4BEE-99FA-97542F953F20}" type="sibTrans" cxnId="{5FD36B2E-2228-41CC-B8C1-D81A171C09CF}">
      <dgm:prSet/>
      <dgm:spPr/>
      <dgm:t>
        <a:bodyPr/>
        <a:lstStyle/>
        <a:p>
          <a:endParaRPr lang="nl-NL"/>
        </a:p>
      </dgm:t>
    </dgm:pt>
    <dgm:pt modelId="{380658F0-A2AC-4240-BAA6-5742AF12D303}">
      <dgm:prSet phldrT="[Tekst]"/>
      <dgm:spPr/>
      <dgm:t>
        <a:bodyPr/>
        <a:lstStyle/>
        <a:p>
          <a:r>
            <a:rPr lang="nl-NL"/>
            <a:t>Maart</a:t>
          </a:r>
        </a:p>
      </dgm:t>
    </dgm:pt>
    <dgm:pt modelId="{6393BF64-CF03-4804-9B9F-45C33D062F44}" type="parTrans" cxnId="{09A6E317-D87A-4416-B6E0-78E79C7348B0}">
      <dgm:prSet/>
      <dgm:spPr/>
      <dgm:t>
        <a:bodyPr/>
        <a:lstStyle/>
        <a:p>
          <a:endParaRPr lang="nl-NL"/>
        </a:p>
      </dgm:t>
    </dgm:pt>
    <dgm:pt modelId="{2981E7C4-B727-47F0-840A-61DC2C9B48B4}" type="sibTrans" cxnId="{09A6E317-D87A-4416-B6E0-78E79C7348B0}">
      <dgm:prSet/>
      <dgm:spPr/>
      <dgm:t>
        <a:bodyPr/>
        <a:lstStyle/>
        <a:p>
          <a:endParaRPr lang="nl-NL"/>
        </a:p>
      </dgm:t>
    </dgm:pt>
    <dgm:pt modelId="{7CA2814E-3C6C-4337-9FC6-BFC8AE0376B4}">
      <dgm:prSet phldrT="[Tekst]" custT="1"/>
      <dgm:spPr/>
      <dgm:t>
        <a:bodyPr/>
        <a:lstStyle/>
        <a:p>
          <a:r>
            <a:rPr lang="nl-NL" sz="1000"/>
            <a:t>Formeren klankbordgroepen</a:t>
          </a:r>
        </a:p>
      </dgm:t>
    </dgm:pt>
    <dgm:pt modelId="{F4377EFA-A476-4F1E-8BC9-C34A030A12F6}" type="parTrans" cxnId="{A4BEC321-63C2-42B6-B82C-489AACA16A27}">
      <dgm:prSet/>
      <dgm:spPr/>
      <dgm:t>
        <a:bodyPr/>
        <a:lstStyle/>
        <a:p>
          <a:endParaRPr lang="nl-NL"/>
        </a:p>
      </dgm:t>
    </dgm:pt>
    <dgm:pt modelId="{A5784571-7B49-4D5A-BAE5-EDECE6DE3327}" type="sibTrans" cxnId="{A4BEC321-63C2-42B6-B82C-489AACA16A27}">
      <dgm:prSet/>
      <dgm:spPr/>
      <dgm:t>
        <a:bodyPr/>
        <a:lstStyle/>
        <a:p>
          <a:endParaRPr lang="nl-NL"/>
        </a:p>
      </dgm:t>
    </dgm:pt>
    <dgm:pt modelId="{6992FBAE-0468-421E-85B5-740F9CFF02FF}">
      <dgm:prSet phldrT="[Tekst]"/>
      <dgm:spPr/>
      <dgm:t>
        <a:bodyPr/>
        <a:lstStyle/>
        <a:p>
          <a:r>
            <a:rPr lang="nl-NL"/>
            <a:t>Mei</a:t>
          </a:r>
        </a:p>
      </dgm:t>
    </dgm:pt>
    <dgm:pt modelId="{FE6044BB-29D6-4C18-9A61-0A019A8E6C30}" type="parTrans" cxnId="{8273B354-5973-4E0B-8330-994D4C4458B7}">
      <dgm:prSet/>
      <dgm:spPr/>
      <dgm:t>
        <a:bodyPr/>
        <a:lstStyle/>
        <a:p>
          <a:endParaRPr lang="nl-NL"/>
        </a:p>
      </dgm:t>
    </dgm:pt>
    <dgm:pt modelId="{1B8BACF6-482F-480E-AABA-799570883FA9}" type="sibTrans" cxnId="{8273B354-5973-4E0B-8330-994D4C4458B7}">
      <dgm:prSet/>
      <dgm:spPr/>
      <dgm:t>
        <a:bodyPr/>
        <a:lstStyle/>
        <a:p>
          <a:endParaRPr lang="nl-NL"/>
        </a:p>
      </dgm:t>
    </dgm:pt>
    <dgm:pt modelId="{5F0FCEF1-6C30-49AC-876A-8E93F9E002BB}">
      <dgm:prSet phldrT="[Tekst]"/>
      <dgm:spPr/>
      <dgm:t>
        <a:bodyPr/>
        <a:lstStyle/>
        <a:p>
          <a:r>
            <a:rPr lang="nl-NL"/>
            <a:t>Juni - Juli</a:t>
          </a:r>
        </a:p>
      </dgm:t>
    </dgm:pt>
    <dgm:pt modelId="{92478D88-B38A-4263-A6AD-9DBFFFD65AF6}" type="parTrans" cxnId="{02AB8F13-69AA-4489-9AF2-3418968AF69E}">
      <dgm:prSet/>
      <dgm:spPr/>
      <dgm:t>
        <a:bodyPr/>
        <a:lstStyle/>
        <a:p>
          <a:endParaRPr lang="nl-NL"/>
        </a:p>
      </dgm:t>
    </dgm:pt>
    <dgm:pt modelId="{6405917D-286A-4716-8515-2D08B9F4EE48}" type="sibTrans" cxnId="{02AB8F13-69AA-4489-9AF2-3418968AF69E}">
      <dgm:prSet/>
      <dgm:spPr/>
      <dgm:t>
        <a:bodyPr/>
        <a:lstStyle/>
        <a:p>
          <a:endParaRPr lang="nl-NL"/>
        </a:p>
      </dgm:t>
    </dgm:pt>
    <dgm:pt modelId="{539C3C9D-856A-4D91-AE05-3F3E9A8E34E3}">
      <dgm:prSet phldrT="[Tekst]"/>
      <dgm:spPr/>
      <dgm:t>
        <a:bodyPr/>
        <a:lstStyle/>
        <a:p>
          <a:r>
            <a:rPr lang="nl-NL"/>
            <a:t>Augustus - September</a:t>
          </a:r>
        </a:p>
      </dgm:t>
    </dgm:pt>
    <dgm:pt modelId="{7B8679B4-96DD-45F5-83BB-E68C778CF390}" type="parTrans" cxnId="{269FDE2F-4516-4C4F-94C7-9E480AE9E6BF}">
      <dgm:prSet/>
      <dgm:spPr/>
      <dgm:t>
        <a:bodyPr/>
        <a:lstStyle/>
        <a:p>
          <a:endParaRPr lang="nl-NL"/>
        </a:p>
      </dgm:t>
    </dgm:pt>
    <dgm:pt modelId="{A454C463-E9FF-489A-B827-A467BB72C173}" type="sibTrans" cxnId="{269FDE2F-4516-4C4F-94C7-9E480AE9E6BF}">
      <dgm:prSet/>
      <dgm:spPr/>
      <dgm:t>
        <a:bodyPr/>
        <a:lstStyle/>
        <a:p>
          <a:endParaRPr lang="nl-NL"/>
        </a:p>
      </dgm:t>
    </dgm:pt>
    <dgm:pt modelId="{4C2F2842-EA76-4E9C-BB8C-9A9FCA6956DA}">
      <dgm:prSet phldrT="[Tekst]" custT="1"/>
      <dgm:spPr/>
      <dgm:t>
        <a:bodyPr/>
        <a:lstStyle/>
        <a:p>
          <a:r>
            <a:rPr lang="nl-NL" sz="1000"/>
            <a:t>Samenwerken met klankbordgroepn aan verdere invulling TVW</a:t>
          </a:r>
        </a:p>
      </dgm:t>
    </dgm:pt>
    <dgm:pt modelId="{CC0A3FA5-F339-4D53-BEA8-490A4E2296DB}" type="parTrans" cxnId="{65C8EBB3-25D1-4D30-8449-F9CD628B64DF}">
      <dgm:prSet/>
      <dgm:spPr/>
      <dgm:t>
        <a:bodyPr/>
        <a:lstStyle/>
        <a:p>
          <a:endParaRPr lang="nl-NL"/>
        </a:p>
      </dgm:t>
    </dgm:pt>
    <dgm:pt modelId="{99A9CC3B-1FB8-4229-9EC7-AB1E1D1574F7}" type="sibTrans" cxnId="{65C8EBB3-25D1-4D30-8449-F9CD628B64DF}">
      <dgm:prSet/>
      <dgm:spPr/>
      <dgm:t>
        <a:bodyPr/>
        <a:lstStyle/>
        <a:p>
          <a:endParaRPr lang="nl-NL"/>
        </a:p>
      </dgm:t>
    </dgm:pt>
    <dgm:pt modelId="{0978F98F-05F5-41CE-A00B-C4C8705C85F5}">
      <dgm:prSet phldrT="[Tekst]"/>
      <dgm:spPr/>
      <dgm:t>
        <a:bodyPr/>
        <a:lstStyle/>
        <a:p>
          <a:r>
            <a:rPr lang="nl-NL"/>
            <a:t>Oktober - December</a:t>
          </a:r>
        </a:p>
      </dgm:t>
    </dgm:pt>
    <dgm:pt modelId="{4901EC1E-7233-4DE4-B5C2-7864EB721877}" type="parTrans" cxnId="{69CD6873-C18E-4A4B-9796-6FAC1DDBB321}">
      <dgm:prSet/>
      <dgm:spPr/>
      <dgm:t>
        <a:bodyPr/>
        <a:lstStyle/>
        <a:p>
          <a:endParaRPr lang="nl-NL"/>
        </a:p>
      </dgm:t>
    </dgm:pt>
    <dgm:pt modelId="{5E661344-653E-495C-8796-7D247F109B8D}" type="sibTrans" cxnId="{69CD6873-C18E-4A4B-9796-6FAC1DDBB321}">
      <dgm:prSet/>
      <dgm:spPr/>
      <dgm:t>
        <a:bodyPr/>
        <a:lstStyle/>
        <a:p>
          <a:endParaRPr lang="nl-NL"/>
        </a:p>
      </dgm:t>
    </dgm:pt>
    <dgm:pt modelId="{3164863B-D2FC-43DC-8536-C7DF98AFBC9C}">
      <dgm:prSet phldrT="[Tekst]" custT="1"/>
      <dgm:spPr/>
      <dgm:t>
        <a:bodyPr/>
        <a:lstStyle/>
        <a:p>
          <a:r>
            <a:rPr lang="nl-NL" sz="1000"/>
            <a:t>Breed stakeholderoverleg met adviesbureau, gemeente en klankbordgroepen</a:t>
          </a:r>
        </a:p>
      </dgm:t>
    </dgm:pt>
    <dgm:pt modelId="{E3734052-98F0-4F95-AE46-0C8E5893FE97}" type="parTrans" cxnId="{B98F8D7F-51DB-43AD-978E-77D44A29399C}">
      <dgm:prSet/>
      <dgm:spPr/>
      <dgm:t>
        <a:bodyPr/>
        <a:lstStyle/>
        <a:p>
          <a:endParaRPr lang="nl-NL"/>
        </a:p>
      </dgm:t>
    </dgm:pt>
    <dgm:pt modelId="{B7DDA81E-C670-4721-B670-18296330E715}" type="sibTrans" cxnId="{B98F8D7F-51DB-43AD-978E-77D44A29399C}">
      <dgm:prSet/>
      <dgm:spPr/>
      <dgm:t>
        <a:bodyPr/>
        <a:lstStyle/>
        <a:p>
          <a:endParaRPr lang="nl-NL"/>
        </a:p>
      </dgm:t>
    </dgm:pt>
    <dgm:pt modelId="{2119CCA2-BE37-40E0-BBAF-58F7EC3EBF3D}">
      <dgm:prSet phldrT="[Tekst]" custT="1"/>
      <dgm:spPr/>
      <dgm:t>
        <a:bodyPr/>
        <a:lstStyle/>
        <a:p>
          <a:r>
            <a:rPr lang="nl-NL" sz="1000"/>
            <a:t>Terugkoppeling definitieve Transitievisie Warmte met klankbordgroepen</a:t>
          </a:r>
        </a:p>
      </dgm:t>
    </dgm:pt>
    <dgm:pt modelId="{EF5A56F5-A06F-4B4F-8E6E-C0212726BEE2}" type="parTrans" cxnId="{7C6DFC47-2D9C-4D80-87EE-121C47E19815}">
      <dgm:prSet/>
      <dgm:spPr/>
      <dgm:t>
        <a:bodyPr/>
        <a:lstStyle/>
        <a:p>
          <a:endParaRPr lang="nl-NL"/>
        </a:p>
      </dgm:t>
    </dgm:pt>
    <dgm:pt modelId="{37245C84-368F-46C1-AF52-6217040E8EA4}" type="sibTrans" cxnId="{7C6DFC47-2D9C-4D80-87EE-121C47E19815}">
      <dgm:prSet/>
      <dgm:spPr/>
      <dgm:t>
        <a:bodyPr/>
        <a:lstStyle/>
        <a:p>
          <a:endParaRPr lang="nl-NL"/>
        </a:p>
      </dgm:t>
    </dgm:pt>
    <dgm:pt modelId="{A9795C54-29F5-40A6-AE35-95A41E396985}">
      <dgm:prSet phldrT="[Tekst]" custT="1"/>
      <dgm:spPr/>
      <dgm:t>
        <a:bodyPr/>
        <a:lstStyle/>
        <a:p>
          <a:r>
            <a:rPr lang="nl-NL" sz="1000"/>
            <a:t>Vaststellen definitieve Transitievisie Warmte door college &amp; gemeenteraad</a:t>
          </a:r>
        </a:p>
      </dgm:t>
    </dgm:pt>
    <dgm:pt modelId="{19272EFA-2B2A-4343-835B-3ADAE1DA7E7D}" type="parTrans" cxnId="{DF416E81-E454-44BA-A2D9-E81A86579161}">
      <dgm:prSet/>
      <dgm:spPr/>
      <dgm:t>
        <a:bodyPr/>
        <a:lstStyle/>
        <a:p>
          <a:endParaRPr lang="nl-NL"/>
        </a:p>
      </dgm:t>
    </dgm:pt>
    <dgm:pt modelId="{1BB7BBD0-C556-41FB-B7B3-CE1E60B7EAF2}" type="sibTrans" cxnId="{DF416E81-E454-44BA-A2D9-E81A86579161}">
      <dgm:prSet/>
      <dgm:spPr/>
      <dgm:t>
        <a:bodyPr/>
        <a:lstStyle/>
        <a:p>
          <a:endParaRPr lang="nl-NL"/>
        </a:p>
      </dgm:t>
    </dgm:pt>
    <dgm:pt modelId="{8796C948-0DC4-4DD2-A430-AC68FB7A6348}">
      <dgm:prSet phldrT="[Tekst]"/>
      <dgm:spPr/>
      <dgm:t>
        <a:bodyPr/>
        <a:lstStyle/>
        <a:p>
          <a:r>
            <a:rPr lang="nl-NL"/>
            <a:t>2021</a:t>
          </a:r>
        </a:p>
      </dgm:t>
    </dgm:pt>
    <dgm:pt modelId="{28A5130A-EEA8-42E6-9A8F-D98A88283879}" type="parTrans" cxnId="{611F42BE-D2BF-4B48-A25B-36A9849FD093}">
      <dgm:prSet/>
      <dgm:spPr/>
      <dgm:t>
        <a:bodyPr/>
        <a:lstStyle/>
        <a:p>
          <a:endParaRPr lang="nl-NL"/>
        </a:p>
      </dgm:t>
    </dgm:pt>
    <dgm:pt modelId="{E03F7E92-72BB-4748-B350-D6D304499CD4}" type="sibTrans" cxnId="{611F42BE-D2BF-4B48-A25B-36A9849FD093}">
      <dgm:prSet/>
      <dgm:spPr/>
      <dgm:t>
        <a:bodyPr/>
        <a:lstStyle/>
        <a:p>
          <a:endParaRPr lang="nl-NL"/>
        </a:p>
      </dgm:t>
    </dgm:pt>
    <dgm:pt modelId="{2A8CDF63-8DE1-4F41-B115-1802D0BDFFDB}">
      <dgm:prSet phldrT="[Tekst]" custT="1"/>
      <dgm:spPr/>
      <dgm:t>
        <a:bodyPr/>
        <a:lstStyle/>
        <a:p>
          <a:r>
            <a:rPr lang="nl-NL" sz="1000">
              <a:latin typeface="+mn-lt"/>
              <a:ea typeface="Verdana" panose="020B0604030504040204" pitchFamily="34" charset="0"/>
              <a:cs typeface="Verdana" panose="020B0604030504040204" pitchFamily="34" charset="0"/>
            </a:rPr>
            <a:t>Ophalen data enquête</a:t>
          </a:r>
        </a:p>
      </dgm:t>
    </dgm:pt>
    <dgm:pt modelId="{CD06CF9E-5A4D-40E4-AA69-38589E037D33}" type="parTrans" cxnId="{B3DDFDCA-19E5-4F07-80C9-7A8D78AD7CD0}">
      <dgm:prSet/>
      <dgm:spPr/>
      <dgm:t>
        <a:bodyPr/>
        <a:lstStyle/>
        <a:p>
          <a:endParaRPr lang="nl-NL"/>
        </a:p>
      </dgm:t>
    </dgm:pt>
    <dgm:pt modelId="{25D84EF5-25AF-466D-9C87-037515694503}" type="sibTrans" cxnId="{B3DDFDCA-19E5-4F07-80C9-7A8D78AD7CD0}">
      <dgm:prSet/>
      <dgm:spPr/>
      <dgm:t>
        <a:bodyPr/>
        <a:lstStyle/>
        <a:p>
          <a:endParaRPr lang="nl-NL"/>
        </a:p>
      </dgm:t>
    </dgm:pt>
    <dgm:pt modelId="{9C962D34-68C8-49EB-8D26-442A9AAFD458}">
      <dgm:prSet phldrT="[Tekst]" custT="1"/>
      <dgm:spPr/>
      <dgm:t>
        <a:bodyPr/>
        <a:lstStyle/>
        <a:p>
          <a:r>
            <a:rPr lang="nl-NL" sz="1000"/>
            <a:t>Inhuren energie-adviesbureau</a:t>
          </a:r>
        </a:p>
      </dgm:t>
    </dgm:pt>
    <dgm:pt modelId="{5FD9E343-AD0B-4A02-A561-1351E718A4E8}" type="parTrans" cxnId="{945EB432-D434-4208-BAAF-35497A58511C}">
      <dgm:prSet/>
      <dgm:spPr/>
      <dgm:t>
        <a:bodyPr/>
        <a:lstStyle/>
        <a:p>
          <a:endParaRPr lang="nl-NL"/>
        </a:p>
      </dgm:t>
    </dgm:pt>
    <dgm:pt modelId="{A5E90995-8A69-49CA-9EDF-E3D2F4E0E44F}" type="sibTrans" cxnId="{945EB432-D434-4208-BAAF-35497A58511C}">
      <dgm:prSet/>
      <dgm:spPr/>
      <dgm:t>
        <a:bodyPr/>
        <a:lstStyle/>
        <a:p>
          <a:endParaRPr lang="nl-NL"/>
        </a:p>
      </dgm:t>
    </dgm:pt>
    <dgm:pt modelId="{99D1C7D0-9FEE-4182-8BB4-F6012C4AF736}">
      <dgm:prSet phldrT="[Tekst]" custT="1"/>
      <dgm:spPr/>
      <dgm:t>
        <a:bodyPr/>
        <a:lstStyle/>
        <a:p>
          <a:r>
            <a:rPr lang="nl-NL" sz="1000"/>
            <a:t>Start mediacampagne</a:t>
          </a:r>
        </a:p>
      </dgm:t>
    </dgm:pt>
    <dgm:pt modelId="{E92F6698-8A07-4FCD-B24C-0E5184232A2D}" type="parTrans" cxnId="{053AE33D-11E9-4506-A188-E600D7BCF7C8}">
      <dgm:prSet/>
      <dgm:spPr/>
      <dgm:t>
        <a:bodyPr/>
        <a:lstStyle/>
        <a:p>
          <a:endParaRPr lang="nl-NL"/>
        </a:p>
      </dgm:t>
    </dgm:pt>
    <dgm:pt modelId="{667D75D9-0E46-4C7D-AF93-8863605DAA41}" type="sibTrans" cxnId="{053AE33D-11E9-4506-A188-E600D7BCF7C8}">
      <dgm:prSet/>
      <dgm:spPr/>
      <dgm:t>
        <a:bodyPr/>
        <a:lstStyle/>
        <a:p>
          <a:endParaRPr lang="nl-NL"/>
        </a:p>
      </dgm:t>
    </dgm:pt>
    <dgm:pt modelId="{B4A03982-6593-47F2-B66B-1036A181160F}">
      <dgm:prSet phldrT="[Tekst]" custT="1"/>
      <dgm:spPr/>
      <dgm:t>
        <a:bodyPr/>
        <a:lstStyle/>
        <a:p>
          <a:r>
            <a:rPr lang="nl-NL" sz="1000"/>
            <a:t>Inzetten van warmte-ambassadeurs</a:t>
          </a:r>
        </a:p>
      </dgm:t>
    </dgm:pt>
    <dgm:pt modelId="{2D487861-1513-4A8F-ACB1-C4704BC32152}" type="parTrans" cxnId="{C870A7D8-E490-45D9-9A33-B850A797D537}">
      <dgm:prSet/>
      <dgm:spPr/>
      <dgm:t>
        <a:bodyPr/>
        <a:lstStyle/>
        <a:p>
          <a:endParaRPr lang="nl-NL"/>
        </a:p>
      </dgm:t>
    </dgm:pt>
    <dgm:pt modelId="{066F3C94-2468-4D78-AEC7-E82D757FF382}" type="sibTrans" cxnId="{C870A7D8-E490-45D9-9A33-B850A797D537}">
      <dgm:prSet/>
      <dgm:spPr/>
      <dgm:t>
        <a:bodyPr/>
        <a:lstStyle/>
        <a:p>
          <a:endParaRPr lang="nl-NL"/>
        </a:p>
      </dgm:t>
    </dgm:pt>
    <dgm:pt modelId="{5635BE26-011B-4AB9-9A70-6F0708CA944D}">
      <dgm:prSet phldrT="[Tekst]" custT="1"/>
      <dgm:spPr/>
      <dgm:t>
        <a:bodyPr/>
        <a:lstStyle/>
        <a:p>
          <a:r>
            <a:rPr lang="nl-NL" sz="1000"/>
            <a:t>Interactieve input-sessies in buurthuizen</a:t>
          </a:r>
        </a:p>
      </dgm:t>
    </dgm:pt>
    <dgm:pt modelId="{05C2EFCA-65D7-46C9-A5E2-A62A3EA3AD3E}" type="parTrans" cxnId="{30CBDD96-D6FF-45CD-91C4-89F978026DCE}">
      <dgm:prSet/>
      <dgm:spPr/>
      <dgm:t>
        <a:bodyPr/>
        <a:lstStyle/>
        <a:p>
          <a:endParaRPr lang="nl-NL"/>
        </a:p>
      </dgm:t>
    </dgm:pt>
    <dgm:pt modelId="{BC62E9C1-4DBA-4034-B0BF-50D7D2D57BC5}" type="sibTrans" cxnId="{30CBDD96-D6FF-45CD-91C4-89F978026DCE}">
      <dgm:prSet/>
      <dgm:spPr/>
      <dgm:t>
        <a:bodyPr/>
        <a:lstStyle/>
        <a:p>
          <a:endParaRPr lang="nl-NL"/>
        </a:p>
      </dgm:t>
    </dgm:pt>
    <dgm:pt modelId="{66225759-1CA0-46E7-B520-3D8C224A11D3}">
      <dgm:prSet phldrT="[Tekst]"/>
      <dgm:spPr/>
      <dgm:t>
        <a:bodyPr/>
        <a:lstStyle/>
        <a:p>
          <a:r>
            <a:rPr lang="nl-NL"/>
            <a:t>Starten met bewonersspellen</a:t>
          </a:r>
        </a:p>
      </dgm:t>
    </dgm:pt>
    <dgm:pt modelId="{295A58E4-5F36-45A3-9746-1A46A168EA1F}" type="parTrans" cxnId="{91F2D9A0-7209-4236-8FC5-6F0ACF460126}">
      <dgm:prSet/>
      <dgm:spPr/>
      <dgm:t>
        <a:bodyPr/>
        <a:lstStyle/>
        <a:p>
          <a:endParaRPr lang="nl-NL"/>
        </a:p>
      </dgm:t>
    </dgm:pt>
    <dgm:pt modelId="{6BF80009-D2C7-4DBB-A6C3-200D9CC3A554}" type="sibTrans" cxnId="{91F2D9A0-7209-4236-8FC5-6F0ACF460126}">
      <dgm:prSet/>
      <dgm:spPr/>
      <dgm:t>
        <a:bodyPr/>
        <a:lstStyle/>
        <a:p>
          <a:endParaRPr lang="nl-NL"/>
        </a:p>
      </dgm:t>
    </dgm:pt>
    <dgm:pt modelId="{A723416C-259F-4F44-B4BF-537706098495}">
      <dgm:prSet phldrT="[Tekst]" custT="1"/>
      <dgm:spPr/>
      <dgm:t>
        <a:bodyPr/>
        <a:lstStyle/>
        <a:p>
          <a:r>
            <a:rPr lang="nl-NL" sz="1000"/>
            <a:t>Voorleggen TVW aan portefeuillehouder</a:t>
          </a:r>
        </a:p>
      </dgm:t>
    </dgm:pt>
    <dgm:pt modelId="{D0760AA8-2140-4054-BEAF-73AFFE515F04}" type="parTrans" cxnId="{01BECEAE-A519-4DE0-ABFC-76A358BF6AB9}">
      <dgm:prSet/>
      <dgm:spPr/>
      <dgm:t>
        <a:bodyPr/>
        <a:lstStyle/>
        <a:p>
          <a:endParaRPr lang="nl-NL"/>
        </a:p>
      </dgm:t>
    </dgm:pt>
    <dgm:pt modelId="{22A126AB-49AB-437C-AD2E-AB9C56D2C257}" type="sibTrans" cxnId="{01BECEAE-A519-4DE0-ABFC-76A358BF6AB9}">
      <dgm:prSet/>
      <dgm:spPr/>
      <dgm:t>
        <a:bodyPr/>
        <a:lstStyle/>
        <a:p>
          <a:endParaRPr lang="nl-NL"/>
        </a:p>
      </dgm:t>
    </dgm:pt>
    <dgm:pt modelId="{5F83E332-47BB-4905-9150-E6196DE90DAF}">
      <dgm:prSet phldrT="[Tekst]" custT="1"/>
      <dgm:spPr/>
      <dgm:t>
        <a:bodyPr/>
        <a:lstStyle/>
        <a:p>
          <a:r>
            <a:rPr lang="nl-NL" sz="1000"/>
            <a:t>Terugkoppeling eerste schets TVW met portefeuillehouder en raadscommissie</a:t>
          </a:r>
        </a:p>
      </dgm:t>
    </dgm:pt>
    <dgm:pt modelId="{721F2CCC-8629-4A7F-AE9F-48A6D25B7943}" type="parTrans" cxnId="{86A4FD70-0496-477E-BAFB-43D1048B83DD}">
      <dgm:prSet/>
      <dgm:spPr/>
      <dgm:t>
        <a:bodyPr/>
        <a:lstStyle/>
        <a:p>
          <a:endParaRPr lang="nl-NL"/>
        </a:p>
      </dgm:t>
    </dgm:pt>
    <dgm:pt modelId="{1476BEF5-7B74-4F98-8292-ED43B71EBE0A}" type="sibTrans" cxnId="{86A4FD70-0496-477E-BAFB-43D1048B83DD}">
      <dgm:prSet/>
      <dgm:spPr/>
      <dgm:t>
        <a:bodyPr/>
        <a:lstStyle/>
        <a:p>
          <a:endParaRPr lang="nl-NL"/>
        </a:p>
      </dgm:t>
    </dgm:pt>
    <dgm:pt modelId="{6BBF021C-7D15-46F9-B8BB-54EC1320A631}">
      <dgm:prSet phldrT="[Tekst]" custT="1"/>
      <dgm:spPr/>
      <dgm:t>
        <a:bodyPr/>
        <a:lstStyle/>
        <a:p>
          <a:r>
            <a:rPr lang="nl-NL" sz="1000"/>
            <a:t>Sturen brief aan alle inwoners</a:t>
          </a:r>
        </a:p>
      </dgm:t>
    </dgm:pt>
    <dgm:pt modelId="{746A4B89-2FA5-434D-8577-874AB123DF04}" type="parTrans" cxnId="{02D2D072-FFC0-448E-8A90-C90D66F4C178}">
      <dgm:prSet/>
      <dgm:spPr/>
      <dgm:t>
        <a:bodyPr/>
        <a:lstStyle/>
        <a:p>
          <a:endParaRPr lang="nl-NL"/>
        </a:p>
      </dgm:t>
    </dgm:pt>
    <dgm:pt modelId="{6BC9C8E6-78A6-4B8A-A44D-B8B02C7E15FD}" type="sibTrans" cxnId="{02D2D072-FFC0-448E-8A90-C90D66F4C178}">
      <dgm:prSet/>
      <dgm:spPr/>
      <dgm:t>
        <a:bodyPr/>
        <a:lstStyle/>
        <a:p>
          <a:endParaRPr lang="nl-NL"/>
        </a:p>
      </dgm:t>
    </dgm:pt>
    <dgm:pt modelId="{E4AD76B0-DF8E-4619-8306-BD85ECF53763}">
      <dgm:prSet phldrT="[Tekst]"/>
      <dgm:spPr/>
      <dgm:t>
        <a:bodyPr/>
        <a:lstStyle/>
        <a:p>
          <a:r>
            <a:rPr lang="nl-NL"/>
            <a:t>Verdergaan met bewonersspellen</a:t>
          </a:r>
        </a:p>
      </dgm:t>
    </dgm:pt>
    <dgm:pt modelId="{3200CB77-AB62-4531-8F6A-8C63F6E9BB5B}" type="parTrans" cxnId="{49823B0F-42F0-499D-B19D-370C36E51A38}">
      <dgm:prSet/>
      <dgm:spPr/>
      <dgm:t>
        <a:bodyPr/>
        <a:lstStyle/>
        <a:p>
          <a:endParaRPr lang="nl-NL"/>
        </a:p>
      </dgm:t>
    </dgm:pt>
    <dgm:pt modelId="{358676CE-0DD2-42BC-8273-0F8BABEC4175}" type="sibTrans" cxnId="{49823B0F-42F0-499D-B19D-370C36E51A38}">
      <dgm:prSet/>
      <dgm:spPr/>
      <dgm:t>
        <a:bodyPr/>
        <a:lstStyle/>
        <a:p>
          <a:endParaRPr lang="nl-NL"/>
        </a:p>
      </dgm:t>
    </dgm:pt>
    <dgm:pt modelId="{4287DFE2-1158-4782-9540-22EC6AA19AA9}" type="pres">
      <dgm:prSet presAssocID="{AA21488C-DDA2-4E67-A59E-4DA50EE29CA9}" presName="vert0" presStyleCnt="0">
        <dgm:presLayoutVars>
          <dgm:dir/>
          <dgm:animOne val="branch"/>
          <dgm:animLvl val="lvl"/>
        </dgm:presLayoutVars>
      </dgm:prSet>
      <dgm:spPr/>
      <dgm:t>
        <a:bodyPr/>
        <a:lstStyle/>
        <a:p>
          <a:endParaRPr lang="nl-NL"/>
        </a:p>
      </dgm:t>
    </dgm:pt>
    <dgm:pt modelId="{2D336535-26F5-4A6F-B4BB-FF6B5E10D1CB}" type="pres">
      <dgm:prSet presAssocID="{8796C948-0DC4-4DD2-A430-AC68FB7A6348}" presName="thickLine" presStyleLbl="alignNode1" presStyleIdx="0" presStyleCnt="1"/>
      <dgm:spPr/>
    </dgm:pt>
    <dgm:pt modelId="{E2DAE71A-F309-41A0-8CBB-836BC57EF65D}" type="pres">
      <dgm:prSet presAssocID="{8796C948-0DC4-4DD2-A430-AC68FB7A6348}" presName="horz1" presStyleCnt="0"/>
      <dgm:spPr/>
    </dgm:pt>
    <dgm:pt modelId="{7B81EC44-FB7B-40A6-9A3B-08C8B6777182}" type="pres">
      <dgm:prSet presAssocID="{8796C948-0DC4-4DD2-A430-AC68FB7A6348}" presName="tx1" presStyleLbl="revTx" presStyleIdx="0" presStyleCnt="26"/>
      <dgm:spPr/>
      <dgm:t>
        <a:bodyPr/>
        <a:lstStyle/>
        <a:p>
          <a:endParaRPr lang="nl-NL"/>
        </a:p>
      </dgm:t>
    </dgm:pt>
    <dgm:pt modelId="{8B724132-4802-4827-917E-C8F8D7565E07}" type="pres">
      <dgm:prSet presAssocID="{8796C948-0DC4-4DD2-A430-AC68FB7A6348}" presName="vert1" presStyleCnt="0"/>
      <dgm:spPr/>
    </dgm:pt>
    <dgm:pt modelId="{80EDE4EA-D1FB-4124-A9DE-643EC02A4B60}" type="pres">
      <dgm:prSet presAssocID="{46EDCD7A-BD20-4AB0-92EB-303F48BDED13}" presName="vertSpace2a" presStyleCnt="0"/>
      <dgm:spPr/>
    </dgm:pt>
    <dgm:pt modelId="{7D8F8AE4-1023-4D1B-8EE7-9FA23AD9B1FF}" type="pres">
      <dgm:prSet presAssocID="{46EDCD7A-BD20-4AB0-92EB-303F48BDED13}" presName="horz2" presStyleCnt="0"/>
      <dgm:spPr/>
    </dgm:pt>
    <dgm:pt modelId="{D8BD75E2-7EA5-4A50-9360-9CD61490D856}" type="pres">
      <dgm:prSet presAssocID="{46EDCD7A-BD20-4AB0-92EB-303F48BDED13}" presName="horzSpace2" presStyleCnt="0"/>
      <dgm:spPr/>
    </dgm:pt>
    <dgm:pt modelId="{DCF002CB-B3BB-4C8D-B0C8-41752D5B906F}" type="pres">
      <dgm:prSet presAssocID="{46EDCD7A-BD20-4AB0-92EB-303F48BDED13}" presName="tx2" presStyleLbl="revTx" presStyleIdx="1" presStyleCnt="26" custLinFactNeighborX="-519" custLinFactNeighborY="2813"/>
      <dgm:spPr/>
      <dgm:t>
        <a:bodyPr/>
        <a:lstStyle/>
        <a:p>
          <a:endParaRPr lang="nl-NL"/>
        </a:p>
      </dgm:t>
    </dgm:pt>
    <dgm:pt modelId="{4CF981A0-E77C-4B6C-A52D-DB05E6ED60CB}" type="pres">
      <dgm:prSet presAssocID="{46EDCD7A-BD20-4AB0-92EB-303F48BDED13}" presName="vert2" presStyleCnt="0"/>
      <dgm:spPr/>
    </dgm:pt>
    <dgm:pt modelId="{27962992-30A4-43A9-AD94-3D6846D023F7}" type="pres">
      <dgm:prSet presAssocID="{9C962D34-68C8-49EB-8D26-442A9AAFD458}" presName="horz3" presStyleCnt="0"/>
      <dgm:spPr/>
    </dgm:pt>
    <dgm:pt modelId="{2CB1EFB7-AC2F-4B1B-95DC-10745C949F96}" type="pres">
      <dgm:prSet presAssocID="{9C962D34-68C8-49EB-8D26-442A9AAFD458}" presName="horzSpace3" presStyleCnt="0"/>
      <dgm:spPr/>
    </dgm:pt>
    <dgm:pt modelId="{243B957E-2A9D-455C-B205-4B1ACC792500}" type="pres">
      <dgm:prSet presAssocID="{9C962D34-68C8-49EB-8D26-442A9AAFD458}" presName="tx3" presStyleLbl="revTx" presStyleIdx="2" presStyleCnt="26"/>
      <dgm:spPr/>
      <dgm:t>
        <a:bodyPr/>
        <a:lstStyle/>
        <a:p>
          <a:endParaRPr lang="nl-NL"/>
        </a:p>
      </dgm:t>
    </dgm:pt>
    <dgm:pt modelId="{9950F16D-291D-49F3-AF2E-AE4C2D0A2AD2}" type="pres">
      <dgm:prSet presAssocID="{9C962D34-68C8-49EB-8D26-442A9AAFD458}" presName="vert3" presStyleCnt="0"/>
      <dgm:spPr/>
    </dgm:pt>
    <dgm:pt modelId="{36A56177-00FF-4B67-B49A-83EB351D566A}" type="pres">
      <dgm:prSet presAssocID="{A5E90995-8A69-49CA-9EDF-E3D2F4E0E44F}" presName="thinLine3" presStyleLbl="callout" presStyleIdx="0" presStyleCnt="17" custLinFactY="-100000" custLinFactNeighborX="5700" custLinFactNeighborY="-186024"/>
      <dgm:spPr/>
    </dgm:pt>
    <dgm:pt modelId="{1D4DE11D-941F-4A0F-94C5-DEA8BF0F2B90}" type="pres">
      <dgm:prSet presAssocID="{2A8CDF63-8DE1-4F41-B115-1802D0BDFFDB}" presName="horz3" presStyleCnt="0"/>
      <dgm:spPr/>
    </dgm:pt>
    <dgm:pt modelId="{84B19212-5FC0-4E5D-9594-43DD0ACEBDAA}" type="pres">
      <dgm:prSet presAssocID="{2A8CDF63-8DE1-4F41-B115-1802D0BDFFDB}" presName="horzSpace3" presStyleCnt="0"/>
      <dgm:spPr/>
    </dgm:pt>
    <dgm:pt modelId="{616065C4-1598-4449-A9FE-4CCE6E98421A}" type="pres">
      <dgm:prSet presAssocID="{2A8CDF63-8DE1-4F41-B115-1802D0BDFFDB}" presName="tx3" presStyleLbl="revTx" presStyleIdx="3" presStyleCnt="26" custScaleY="24773" custLinFactNeighborY="-45392"/>
      <dgm:spPr/>
      <dgm:t>
        <a:bodyPr/>
        <a:lstStyle/>
        <a:p>
          <a:endParaRPr lang="nl-NL"/>
        </a:p>
      </dgm:t>
    </dgm:pt>
    <dgm:pt modelId="{83A2A79E-03BC-4019-8D2A-AF94550B682A}" type="pres">
      <dgm:prSet presAssocID="{2A8CDF63-8DE1-4F41-B115-1802D0BDFFDB}" presName="vert3" presStyleCnt="0"/>
      <dgm:spPr/>
    </dgm:pt>
    <dgm:pt modelId="{CCA1DADC-C738-4F23-93E6-AB1687695C29}" type="pres">
      <dgm:prSet presAssocID="{25D84EF5-25AF-466D-9C87-037515694503}" presName="thinLine3" presStyleLbl="callout" presStyleIdx="1" presStyleCnt="17" custLinFactNeighborX="3896" custLinFactNeighborY="-74413"/>
      <dgm:spPr/>
    </dgm:pt>
    <dgm:pt modelId="{E41CE5C4-BFCE-4E54-9D29-88EF0417C1DE}" type="pres">
      <dgm:prSet presAssocID="{99D1C7D0-9FEE-4182-8BB4-F6012C4AF736}" presName="horz3" presStyleCnt="0"/>
      <dgm:spPr/>
    </dgm:pt>
    <dgm:pt modelId="{32A6811E-D27A-4780-8E7C-E5A64DCB2DF7}" type="pres">
      <dgm:prSet presAssocID="{99D1C7D0-9FEE-4182-8BB4-F6012C4AF736}" presName="horzSpace3" presStyleCnt="0"/>
      <dgm:spPr/>
    </dgm:pt>
    <dgm:pt modelId="{10DD483B-ECBB-4560-80BB-42CB983DD16D}" type="pres">
      <dgm:prSet presAssocID="{99D1C7D0-9FEE-4182-8BB4-F6012C4AF736}" presName="tx3" presStyleLbl="revTx" presStyleIdx="4" presStyleCnt="26" custScaleY="31908" custLinFactNeighborY="-15395"/>
      <dgm:spPr/>
      <dgm:t>
        <a:bodyPr/>
        <a:lstStyle/>
        <a:p>
          <a:endParaRPr lang="nl-NL"/>
        </a:p>
      </dgm:t>
    </dgm:pt>
    <dgm:pt modelId="{E35E6038-3AB8-40D5-A156-977BD5C3E1E6}" type="pres">
      <dgm:prSet presAssocID="{99D1C7D0-9FEE-4182-8BB4-F6012C4AF736}" presName="vert3" presStyleCnt="0"/>
      <dgm:spPr/>
    </dgm:pt>
    <dgm:pt modelId="{D60C89F0-20B0-4668-A98C-1BD26E1E8C48}" type="pres">
      <dgm:prSet presAssocID="{46EDCD7A-BD20-4AB0-92EB-303F48BDED13}" presName="thinLine2b" presStyleLbl="callout" presStyleIdx="2" presStyleCnt="17" custLinFactNeighborX="0" custLinFactNeighborY="-12798"/>
      <dgm:spPr/>
    </dgm:pt>
    <dgm:pt modelId="{364E9E54-0A41-4960-A83C-85FEB004D147}" type="pres">
      <dgm:prSet presAssocID="{46EDCD7A-BD20-4AB0-92EB-303F48BDED13}" presName="vertSpace2b" presStyleCnt="0"/>
      <dgm:spPr/>
    </dgm:pt>
    <dgm:pt modelId="{486456D9-FEF1-4580-A33C-80371F23388F}" type="pres">
      <dgm:prSet presAssocID="{B5B36E80-FC8F-4AC3-B116-230219EA5186}" presName="horz2" presStyleCnt="0"/>
      <dgm:spPr/>
    </dgm:pt>
    <dgm:pt modelId="{B0D99D45-4F4B-442D-AD33-BFA6802BE65D}" type="pres">
      <dgm:prSet presAssocID="{B5B36E80-FC8F-4AC3-B116-230219EA5186}" presName="horzSpace2" presStyleCnt="0"/>
      <dgm:spPr/>
    </dgm:pt>
    <dgm:pt modelId="{E59881FF-55C6-44DE-B655-57C66B523B0F}" type="pres">
      <dgm:prSet presAssocID="{B5B36E80-FC8F-4AC3-B116-230219EA5186}" presName="tx2" presStyleLbl="revTx" presStyleIdx="5" presStyleCnt="26" custLinFactNeighborX="-902" custLinFactNeighborY="380"/>
      <dgm:spPr/>
      <dgm:t>
        <a:bodyPr/>
        <a:lstStyle/>
        <a:p>
          <a:endParaRPr lang="nl-NL"/>
        </a:p>
      </dgm:t>
    </dgm:pt>
    <dgm:pt modelId="{8DC593F8-3972-41E8-9869-7FDCBDA47339}" type="pres">
      <dgm:prSet presAssocID="{B5B36E80-FC8F-4AC3-B116-230219EA5186}" presName="vert2" presStyleCnt="0"/>
      <dgm:spPr/>
    </dgm:pt>
    <dgm:pt modelId="{5EE766AE-2FBD-49F6-B686-4B3A8A1F179F}" type="pres">
      <dgm:prSet presAssocID="{6BBF021C-7D15-46F9-B8BB-54EC1320A631}" presName="horz3" presStyleCnt="0"/>
      <dgm:spPr/>
    </dgm:pt>
    <dgm:pt modelId="{9695D170-AB7D-4428-9D1F-C028ABA596A3}" type="pres">
      <dgm:prSet presAssocID="{6BBF021C-7D15-46F9-B8BB-54EC1320A631}" presName="horzSpace3" presStyleCnt="0"/>
      <dgm:spPr/>
    </dgm:pt>
    <dgm:pt modelId="{D6DE84AC-A680-4B13-8F3B-110413EB16F2}" type="pres">
      <dgm:prSet presAssocID="{6BBF021C-7D15-46F9-B8BB-54EC1320A631}" presName="tx3" presStyleLbl="revTx" presStyleIdx="6" presStyleCnt="26" custLinFactNeighborY="-4596"/>
      <dgm:spPr/>
      <dgm:t>
        <a:bodyPr/>
        <a:lstStyle/>
        <a:p>
          <a:endParaRPr lang="nl-NL"/>
        </a:p>
      </dgm:t>
    </dgm:pt>
    <dgm:pt modelId="{56F5D72E-F266-4DDA-A1F5-5F8FAEA314FC}" type="pres">
      <dgm:prSet presAssocID="{6BBF021C-7D15-46F9-B8BB-54EC1320A631}" presName="vert3" presStyleCnt="0"/>
      <dgm:spPr/>
    </dgm:pt>
    <dgm:pt modelId="{A2371B4D-3B99-49DF-8230-8E09A2C2FC35}" type="pres">
      <dgm:prSet presAssocID="{6BC9C8E6-78A6-4B8A-A44D-B8B02C7E15FD}" presName="thinLine3" presStyleLbl="callout" presStyleIdx="3" presStyleCnt="17" custLinFactNeighborX="3896" custLinFactNeighborY="-12500"/>
      <dgm:spPr/>
    </dgm:pt>
    <dgm:pt modelId="{F15902C8-7517-4EA7-B22F-E8E3E47DF44D}" type="pres">
      <dgm:prSet presAssocID="{3457C0DD-FF92-4BBF-8E71-DF9E5E746C62}" presName="horz3" presStyleCnt="0"/>
      <dgm:spPr/>
    </dgm:pt>
    <dgm:pt modelId="{341F8C53-7CA2-4EFA-95EE-49E95C5813C7}" type="pres">
      <dgm:prSet presAssocID="{3457C0DD-FF92-4BBF-8E71-DF9E5E746C62}" presName="horzSpace3" presStyleCnt="0"/>
      <dgm:spPr/>
    </dgm:pt>
    <dgm:pt modelId="{11B4E24B-CEA7-4709-818E-AEDA016A38BB}" type="pres">
      <dgm:prSet presAssocID="{3457C0DD-FF92-4BBF-8E71-DF9E5E746C62}" presName="tx3" presStyleLbl="revTx" presStyleIdx="7" presStyleCnt="26" custLinFactNeighborY="-2930"/>
      <dgm:spPr/>
      <dgm:t>
        <a:bodyPr/>
        <a:lstStyle/>
        <a:p>
          <a:endParaRPr lang="nl-NL"/>
        </a:p>
      </dgm:t>
    </dgm:pt>
    <dgm:pt modelId="{36CF9323-EE4C-4337-9C16-B414A267F3C9}" type="pres">
      <dgm:prSet presAssocID="{3457C0DD-FF92-4BBF-8E71-DF9E5E746C62}" presName="vert3" presStyleCnt="0"/>
      <dgm:spPr/>
    </dgm:pt>
    <dgm:pt modelId="{0F6AF339-0729-4968-86F3-1263F97CEBC6}" type="pres">
      <dgm:prSet presAssocID="{3D2CD2AB-F13F-4BEE-99FA-97542F953F20}" presName="thinLine3" presStyleLbl="callout" presStyleIdx="4" presStyleCnt="17" custLinFactNeighborX="3896" custLinFactNeighborY="1388"/>
      <dgm:spPr/>
    </dgm:pt>
    <dgm:pt modelId="{FF611288-105B-4FEE-BCC8-C12DCA8E9044}" type="pres">
      <dgm:prSet presAssocID="{B4A03982-6593-47F2-B66B-1036A181160F}" presName="horz3" presStyleCnt="0"/>
      <dgm:spPr/>
    </dgm:pt>
    <dgm:pt modelId="{44681F69-5618-4A9E-B180-7760536E3045}" type="pres">
      <dgm:prSet presAssocID="{B4A03982-6593-47F2-B66B-1036A181160F}" presName="horzSpace3" presStyleCnt="0"/>
      <dgm:spPr/>
    </dgm:pt>
    <dgm:pt modelId="{BFA9E60A-3218-42EF-9608-6AF82B0EBF1F}" type="pres">
      <dgm:prSet presAssocID="{B4A03982-6593-47F2-B66B-1036A181160F}" presName="tx3" presStyleLbl="revTx" presStyleIdx="8" presStyleCnt="26" custLinFactNeighborY="13003"/>
      <dgm:spPr/>
      <dgm:t>
        <a:bodyPr/>
        <a:lstStyle/>
        <a:p>
          <a:endParaRPr lang="nl-NL"/>
        </a:p>
      </dgm:t>
    </dgm:pt>
    <dgm:pt modelId="{6CC4E0CF-23BE-4687-8490-75950D48E3B3}" type="pres">
      <dgm:prSet presAssocID="{B4A03982-6593-47F2-B66B-1036A181160F}" presName="vert3" presStyleCnt="0"/>
      <dgm:spPr/>
    </dgm:pt>
    <dgm:pt modelId="{2E0C21A1-8345-472C-B254-74C2A54C9F5D}" type="pres">
      <dgm:prSet presAssocID="{B5B36E80-FC8F-4AC3-B116-230219EA5186}" presName="thinLine2b" presStyleLbl="callout" presStyleIdx="5" presStyleCnt="17" custLinFactNeighborX="434" custLinFactNeighborY="76000"/>
      <dgm:spPr/>
    </dgm:pt>
    <dgm:pt modelId="{10F0C19B-34FF-4F76-8A60-336F49CAAA47}" type="pres">
      <dgm:prSet presAssocID="{B5B36E80-FC8F-4AC3-B116-230219EA5186}" presName="vertSpace2b" presStyleCnt="0"/>
      <dgm:spPr/>
    </dgm:pt>
    <dgm:pt modelId="{42237044-F160-4F7F-BB34-EA38DA8CF775}" type="pres">
      <dgm:prSet presAssocID="{380658F0-A2AC-4240-BAA6-5742AF12D303}" presName="horz2" presStyleCnt="0"/>
      <dgm:spPr/>
    </dgm:pt>
    <dgm:pt modelId="{ADEAB5B5-AD41-4E35-B39B-BF19FF484C5B}" type="pres">
      <dgm:prSet presAssocID="{380658F0-A2AC-4240-BAA6-5742AF12D303}" presName="horzSpace2" presStyleCnt="0"/>
      <dgm:spPr/>
    </dgm:pt>
    <dgm:pt modelId="{FEB935ED-1B98-435B-8C7A-822126376DDD}" type="pres">
      <dgm:prSet presAssocID="{380658F0-A2AC-4240-BAA6-5742AF12D303}" presName="tx2" presStyleLbl="revTx" presStyleIdx="9" presStyleCnt="26" custLinFactNeighborX="-1353" custLinFactNeighborY="3704"/>
      <dgm:spPr/>
      <dgm:t>
        <a:bodyPr/>
        <a:lstStyle/>
        <a:p>
          <a:endParaRPr lang="nl-NL"/>
        </a:p>
      </dgm:t>
    </dgm:pt>
    <dgm:pt modelId="{7D61C621-11F9-430C-A691-1844E27B0FBC}" type="pres">
      <dgm:prSet presAssocID="{380658F0-A2AC-4240-BAA6-5742AF12D303}" presName="vert2" presStyleCnt="0"/>
      <dgm:spPr/>
    </dgm:pt>
    <dgm:pt modelId="{67C75FC4-C655-46E4-A7F0-4D06E822E134}" type="pres">
      <dgm:prSet presAssocID="{66225759-1CA0-46E7-B520-3D8C224A11D3}" presName="horz3" presStyleCnt="0"/>
      <dgm:spPr/>
    </dgm:pt>
    <dgm:pt modelId="{B1B30556-49C1-48A3-84C8-5583DFB5C4C4}" type="pres">
      <dgm:prSet presAssocID="{66225759-1CA0-46E7-B520-3D8C224A11D3}" presName="horzSpace3" presStyleCnt="0"/>
      <dgm:spPr/>
    </dgm:pt>
    <dgm:pt modelId="{83C5BB6C-5AFF-459D-AAF3-9802C8EF4EE8}" type="pres">
      <dgm:prSet presAssocID="{66225759-1CA0-46E7-B520-3D8C224A11D3}" presName="tx3" presStyleLbl="revTx" presStyleIdx="10" presStyleCnt="26" custLinFactNeighborY="12581"/>
      <dgm:spPr/>
      <dgm:t>
        <a:bodyPr/>
        <a:lstStyle/>
        <a:p>
          <a:endParaRPr lang="nl-NL"/>
        </a:p>
      </dgm:t>
    </dgm:pt>
    <dgm:pt modelId="{731BAA87-BA52-4D28-9978-1163D2EBA34E}" type="pres">
      <dgm:prSet presAssocID="{66225759-1CA0-46E7-B520-3D8C224A11D3}" presName="vert3" presStyleCnt="0"/>
      <dgm:spPr/>
    </dgm:pt>
    <dgm:pt modelId="{03B37483-7BF3-4F9E-B365-EA538EF49B66}" type="pres">
      <dgm:prSet presAssocID="{6BF80009-D2C7-4DBB-A6C3-200D9CC3A554}" presName="thinLine3" presStyleLbl="callout" presStyleIdx="6" presStyleCnt="17" custLinFactNeighborX="3896" custLinFactNeighborY="9098"/>
      <dgm:spPr/>
    </dgm:pt>
    <dgm:pt modelId="{92C16854-A825-458B-9E2C-FE8F9B70EB02}" type="pres">
      <dgm:prSet presAssocID="{7CA2814E-3C6C-4337-9FC6-BFC8AE0376B4}" presName="horz3" presStyleCnt="0"/>
      <dgm:spPr/>
    </dgm:pt>
    <dgm:pt modelId="{0D582FE1-796A-4901-8B99-D4FFD55232BA}" type="pres">
      <dgm:prSet presAssocID="{7CA2814E-3C6C-4337-9FC6-BFC8AE0376B4}" presName="horzSpace3" presStyleCnt="0"/>
      <dgm:spPr/>
    </dgm:pt>
    <dgm:pt modelId="{F29AE009-817C-4E8A-A6AB-831DB6519194}" type="pres">
      <dgm:prSet presAssocID="{7CA2814E-3C6C-4337-9FC6-BFC8AE0376B4}" presName="tx3" presStyleLbl="revTx" presStyleIdx="11" presStyleCnt="26" custLinFactNeighborY="24779"/>
      <dgm:spPr/>
      <dgm:t>
        <a:bodyPr/>
        <a:lstStyle/>
        <a:p>
          <a:endParaRPr lang="nl-NL"/>
        </a:p>
      </dgm:t>
    </dgm:pt>
    <dgm:pt modelId="{71B4D68F-F327-4189-9A49-13B92822FE6E}" type="pres">
      <dgm:prSet presAssocID="{7CA2814E-3C6C-4337-9FC6-BFC8AE0376B4}" presName="vert3" presStyleCnt="0"/>
      <dgm:spPr/>
    </dgm:pt>
    <dgm:pt modelId="{82E7A960-E6F5-4115-8D8A-AC187EB9EFA9}" type="pres">
      <dgm:prSet presAssocID="{A5784571-7B49-4D5A-BAE5-EDECE6DE3327}" presName="thinLine3" presStyleLbl="callout" presStyleIdx="7" presStyleCnt="17" custLinFactNeighborX="3896" custLinFactNeighborY="22753"/>
      <dgm:spPr/>
    </dgm:pt>
    <dgm:pt modelId="{0FE9CA47-4BB4-40A1-999C-37446BF946E9}" type="pres">
      <dgm:prSet presAssocID="{5635BE26-011B-4AB9-9A70-6F0708CA944D}" presName="horz3" presStyleCnt="0"/>
      <dgm:spPr/>
    </dgm:pt>
    <dgm:pt modelId="{F7DA3530-2813-4F8C-AB0F-F3B79CA9B6AB}" type="pres">
      <dgm:prSet presAssocID="{5635BE26-011B-4AB9-9A70-6F0708CA944D}" presName="horzSpace3" presStyleCnt="0"/>
      <dgm:spPr/>
    </dgm:pt>
    <dgm:pt modelId="{B465EE98-1B9D-4BBD-936E-41B15DF9A7E1}" type="pres">
      <dgm:prSet presAssocID="{5635BE26-011B-4AB9-9A70-6F0708CA944D}" presName="tx3" presStyleLbl="revTx" presStyleIdx="12" presStyleCnt="26" custLinFactNeighborY="32181"/>
      <dgm:spPr/>
      <dgm:t>
        <a:bodyPr/>
        <a:lstStyle/>
        <a:p>
          <a:endParaRPr lang="nl-NL"/>
        </a:p>
      </dgm:t>
    </dgm:pt>
    <dgm:pt modelId="{8F4978BE-171E-45C6-B9D7-E4E1A818082A}" type="pres">
      <dgm:prSet presAssocID="{5635BE26-011B-4AB9-9A70-6F0708CA944D}" presName="vert3" presStyleCnt="0"/>
      <dgm:spPr/>
    </dgm:pt>
    <dgm:pt modelId="{1F53CA1D-1C2F-482F-825E-A5D382B19D1C}" type="pres">
      <dgm:prSet presAssocID="{380658F0-A2AC-4240-BAA6-5742AF12D303}" presName="thinLine2b" presStyleLbl="callout" presStyleIdx="8" presStyleCnt="17" custLinFactY="234174" custLinFactNeighborX="1302" custLinFactNeighborY="300000"/>
      <dgm:spPr/>
    </dgm:pt>
    <dgm:pt modelId="{DF9FCD9B-0E89-46BE-B6D9-40B4510CDD2F}" type="pres">
      <dgm:prSet presAssocID="{380658F0-A2AC-4240-BAA6-5742AF12D303}" presName="vertSpace2b" presStyleCnt="0"/>
      <dgm:spPr/>
    </dgm:pt>
    <dgm:pt modelId="{F823506C-79F5-451B-8A9A-3C520C310DCA}" type="pres">
      <dgm:prSet presAssocID="{4B0CD4A8-1877-43A5-A484-AD6C5F73CF07}" presName="horz2" presStyleCnt="0"/>
      <dgm:spPr/>
    </dgm:pt>
    <dgm:pt modelId="{63A75573-2862-440C-979D-282F150974FC}" type="pres">
      <dgm:prSet presAssocID="{4B0CD4A8-1877-43A5-A484-AD6C5F73CF07}" presName="horzSpace2" presStyleCnt="0"/>
      <dgm:spPr/>
    </dgm:pt>
    <dgm:pt modelId="{EAB6A603-1FD9-485F-AD21-030D0871E3FF}" type="pres">
      <dgm:prSet presAssocID="{4B0CD4A8-1877-43A5-A484-AD6C5F73CF07}" presName="tx2" presStyleLbl="revTx" presStyleIdx="13" presStyleCnt="26" custLinFactNeighborX="-902" custLinFactNeighborY="65463"/>
      <dgm:spPr/>
      <dgm:t>
        <a:bodyPr/>
        <a:lstStyle/>
        <a:p>
          <a:endParaRPr lang="nl-NL"/>
        </a:p>
      </dgm:t>
    </dgm:pt>
    <dgm:pt modelId="{3F311722-CC65-42C6-9B55-AA8EFF6EBBBF}" type="pres">
      <dgm:prSet presAssocID="{4B0CD4A8-1877-43A5-A484-AD6C5F73CF07}" presName="vert2" presStyleCnt="0"/>
      <dgm:spPr/>
    </dgm:pt>
    <dgm:pt modelId="{06612750-0030-4E64-B30C-E599817B8A39}" type="pres">
      <dgm:prSet presAssocID="{E4AD76B0-DF8E-4619-8306-BD85ECF53763}" presName="horz3" presStyleCnt="0"/>
      <dgm:spPr/>
    </dgm:pt>
    <dgm:pt modelId="{C695753E-D5A5-405C-90A6-FD6988F9F6F4}" type="pres">
      <dgm:prSet presAssocID="{E4AD76B0-DF8E-4619-8306-BD85ECF53763}" presName="horzSpace3" presStyleCnt="0"/>
      <dgm:spPr/>
    </dgm:pt>
    <dgm:pt modelId="{06E3E9C3-78D5-4773-B92E-A516B8F4E934}" type="pres">
      <dgm:prSet presAssocID="{E4AD76B0-DF8E-4619-8306-BD85ECF53763}" presName="tx3" presStyleLbl="revTx" presStyleIdx="14" presStyleCnt="26" custLinFactNeighborY="52086"/>
      <dgm:spPr/>
      <dgm:t>
        <a:bodyPr/>
        <a:lstStyle/>
        <a:p>
          <a:endParaRPr lang="nl-NL"/>
        </a:p>
      </dgm:t>
    </dgm:pt>
    <dgm:pt modelId="{BC454367-5F78-4C34-A7B7-8258CD23E731}" type="pres">
      <dgm:prSet presAssocID="{E4AD76B0-DF8E-4619-8306-BD85ECF53763}" presName="vert3" presStyleCnt="0"/>
      <dgm:spPr/>
    </dgm:pt>
    <dgm:pt modelId="{4413977F-E6BE-4580-9213-B0B822F315F6}" type="pres">
      <dgm:prSet presAssocID="{358676CE-0DD2-42BC-8273-0F8BABEC4175}" presName="thinLine3" presStyleLbl="callout" presStyleIdx="9" presStyleCnt="17" custLinFactNeighborX="3896" custLinFactNeighborY="17930"/>
      <dgm:spPr/>
    </dgm:pt>
    <dgm:pt modelId="{0E4D9414-39F3-4ACB-B388-721226F72DAA}" type="pres">
      <dgm:prSet presAssocID="{9CE40A9E-F39C-4253-9880-2A1E57011866}" presName="horz3" presStyleCnt="0"/>
      <dgm:spPr/>
    </dgm:pt>
    <dgm:pt modelId="{6C216AF2-E5F4-4CB8-86C4-055698245925}" type="pres">
      <dgm:prSet presAssocID="{9CE40A9E-F39C-4253-9880-2A1E57011866}" presName="horzSpace3" presStyleCnt="0"/>
      <dgm:spPr/>
    </dgm:pt>
    <dgm:pt modelId="{6147AE7A-DB60-41DA-B28D-E6DF7BB18D1B}" type="pres">
      <dgm:prSet presAssocID="{9CE40A9E-F39C-4253-9880-2A1E57011866}" presName="tx3" presStyleLbl="revTx" presStyleIdx="15" presStyleCnt="26" custScaleY="82999" custLinFactNeighborY="16977"/>
      <dgm:spPr/>
      <dgm:t>
        <a:bodyPr/>
        <a:lstStyle/>
        <a:p>
          <a:endParaRPr lang="nl-NL"/>
        </a:p>
      </dgm:t>
    </dgm:pt>
    <dgm:pt modelId="{93DFFC71-237C-45C9-BD2E-BE03A2E4AEF0}" type="pres">
      <dgm:prSet presAssocID="{9CE40A9E-F39C-4253-9880-2A1E57011866}" presName="vert3" presStyleCnt="0"/>
      <dgm:spPr/>
    </dgm:pt>
    <dgm:pt modelId="{6390D3F2-B693-4087-9869-D0D4A9F05287}" type="pres">
      <dgm:prSet presAssocID="{4B0CD4A8-1877-43A5-A484-AD6C5F73CF07}" presName="thinLine2b" presStyleLbl="callout" presStyleIdx="10" presStyleCnt="17" custLinFactY="200000" custLinFactNeighborX="0" custLinFactNeighborY="215483"/>
      <dgm:spPr/>
    </dgm:pt>
    <dgm:pt modelId="{554CE892-9191-4CF4-BBC3-3D40BD60842E}" type="pres">
      <dgm:prSet presAssocID="{4B0CD4A8-1877-43A5-A484-AD6C5F73CF07}" presName="vertSpace2b" presStyleCnt="0"/>
      <dgm:spPr/>
    </dgm:pt>
    <dgm:pt modelId="{62554B84-8A06-4BA5-A59B-44F2A70AE802}" type="pres">
      <dgm:prSet presAssocID="{6992FBAE-0468-421E-85B5-740F9CFF02FF}" presName="horz2" presStyleCnt="0"/>
      <dgm:spPr/>
    </dgm:pt>
    <dgm:pt modelId="{E5DB303F-78D5-46D2-BFAB-2780AE36EE63}" type="pres">
      <dgm:prSet presAssocID="{6992FBAE-0468-421E-85B5-740F9CFF02FF}" presName="horzSpace2" presStyleCnt="0"/>
      <dgm:spPr/>
    </dgm:pt>
    <dgm:pt modelId="{15F628BA-0BF5-4C1C-A2A1-8A5BB2CA3D21}" type="pres">
      <dgm:prSet presAssocID="{6992FBAE-0468-421E-85B5-740F9CFF02FF}" presName="tx2" presStyleLbl="revTx" presStyleIdx="16" presStyleCnt="26" custLinFactNeighborX="-902" custLinFactNeighborY="41513"/>
      <dgm:spPr/>
      <dgm:t>
        <a:bodyPr/>
        <a:lstStyle/>
        <a:p>
          <a:endParaRPr lang="nl-NL"/>
        </a:p>
      </dgm:t>
    </dgm:pt>
    <dgm:pt modelId="{5892BA4A-16AE-438A-8405-B708B12A1EE7}" type="pres">
      <dgm:prSet presAssocID="{6992FBAE-0468-421E-85B5-740F9CFF02FF}" presName="vert2" presStyleCnt="0"/>
      <dgm:spPr/>
    </dgm:pt>
    <dgm:pt modelId="{8C06B18C-0980-44B8-8420-DC9732400080}" type="pres">
      <dgm:prSet presAssocID="{4C2F2842-EA76-4E9C-BB8C-9A9FCA6956DA}" presName="horz3" presStyleCnt="0"/>
      <dgm:spPr/>
    </dgm:pt>
    <dgm:pt modelId="{E247AE54-C3AC-46C8-BF17-E1E4ACA031C4}" type="pres">
      <dgm:prSet presAssocID="{4C2F2842-EA76-4E9C-BB8C-9A9FCA6956DA}" presName="horzSpace3" presStyleCnt="0"/>
      <dgm:spPr/>
    </dgm:pt>
    <dgm:pt modelId="{5E2FE710-E936-4537-81CC-6516BB23AAC6}" type="pres">
      <dgm:prSet presAssocID="{4C2F2842-EA76-4E9C-BB8C-9A9FCA6956DA}" presName="tx3" presStyleLbl="revTx" presStyleIdx="17" presStyleCnt="26" custLinFactNeighborY="26592"/>
      <dgm:spPr/>
      <dgm:t>
        <a:bodyPr/>
        <a:lstStyle/>
        <a:p>
          <a:endParaRPr lang="nl-NL"/>
        </a:p>
      </dgm:t>
    </dgm:pt>
    <dgm:pt modelId="{CA49897C-10B2-459B-98F1-ED28920269D5}" type="pres">
      <dgm:prSet presAssocID="{4C2F2842-EA76-4E9C-BB8C-9A9FCA6956DA}" presName="vert3" presStyleCnt="0"/>
      <dgm:spPr/>
    </dgm:pt>
    <dgm:pt modelId="{1F97CDB3-789F-4737-B4FC-4CE18484FB4B}" type="pres">
      <dgm:prSet presAssocID="{99A9CC3B-1FB8-4229-9EC7-AB1E1D1574F7}" presName="thinLine3" presStyleLbl="callout" presStyleIdx="11" presStyleCnt="17" custLinFactNeighborX="3896" custLinFactNeighborY="27695"/>
      <dgm:spPr/>
    </dgm:pt>
    <dgm:pt modelId="{6086D2C2-A48B-4BD0-B856-6764B0127713}" type="pres">
      <dgm:prSet presAssocID="{5F83E332-47BB-4905-9150-E6196DE90DAF}" presName="horz3" presStyleCnt="0"/>
      <dgm:spPr/>
    </dgm:pt>
    <dgm:pt modelId="{100178F5-C47E-425F-8489-1796199CA87D}" type="pres">
      <dgm:prSet presAssocID="{5F83E332-47BB-4905-9150-E6196DE90DAF}" presName="horzSpace3" presStyleCnt="0"/>
      <dgm:spPr/>
    </dgm:pt>
    <dgm:pt modelId="{3D46EA62-7194-470B-8802-C014DD689A45}" type="pres">
      <dgm:prSet presAssocID="{5F83E332-47BB-4905-9150-E6196DE90DAF}" presName="tx3" presStyleLbl="revTx" presStyleIdx="18" presStyleCnt="26" custLinFactNeighborY="27695"/>
      <dgm:spPr/>
      <dgm:t>
        <a:bodyPr/>
        <a:lstStyle/>
        <a:p>
          <a:endParaRPr lang="nl-NL"/>
        </a:p>
      </dgm:t>
    </dgm:pt>
    <dgm:pt modelId="{44E58541-585E-441D-B6D1-BD4EE4C5A05F}" type="pres">
      <dgm:prSet presAssocID="{5F83E332-47BB-4905-9150-E6196DE90DAF}" presName="vert3" presStyleCnt="0"/>
      <dgm:spPr/>
    </dgm:pt>
    <dgm:pt modelId="{363B29BA-0772-4D5D-9746-039E9350FFE8}" type="pres">
      <dgm:prSet presAssocID="{6992FBAE-0468-421E-85B5-740F9CFF02FF}" presName="thinLine2b" presStyleLbl="callout" presStyleIdx="12" presStyleCnt="17" custLinFactY="151790" custLinFactNeighborX="0" custLinFactNeighborY="200000"/>
      <dgm:spPr/>
    </dgm:pt>
    <dgm:pt modelId="{C48C3AB0-9FB6-4657-85CE-732AEB538B89}" type="pres">
      <dgm:prSet presAssocID="{6992FBAE-0468-421E-85B5-740F9CFF02FF}" presName="vertSpace2b" presStyleCnt="0"/>
      <dgm:spPr/>
    </dgm:pt>
    <dgm:pt modelId="{4A5CF063-2316-4063-A379-EF7B731A26D5}" type="pres">
      <dgm:prSet presAssocID="{5F0FCEF1-6C30-49AC-876A-8E93F9E002BB}" presName="horz2" presStyleCnt="0"/>
      <dgm:spPr/>
    </dgm:pt>
    <dgm:pt modelId="{E2B0762E-6DC6-4A98-8250-F077ED1544C6}" type="pres">
      <dgm:prSet presAssocID="{5F0FCEF1-6C30-49AC-876A-8E93F9E002BB}" presName="horzSpace2" presStyleCnt="0"/>
      <dgm:spPr/>
    </dgm:pt>
    <dgm:pt modelId="{CE7470DF-303A-449B-86CF-78D2AB354A83}" type="pres">
      <dgm:prSet presAssocID="{5F0FCEF1-6C30-49AC-876A-8E93F9E002BB}" presName="tx2" presStyleLbl="revTx" presStyleIdx="19" presStyleCnt="26" custLinFactNeighborX="-1353" custLinFactNeighborY="17563"/>
      <dgm:spPr/>
      <dgm:t>
        <a:bodyPr/>
        <a:lstStyle/>
        <a:p>
          <a:endParaRPr lang="nl-NL"/>
        </a:p>
      </dgm:t>
    </dgm:pt>
    <dgm:pt modelId="{8365AB5F-1AEB-4FCD-B228-3DD6719DFCDA}" type="pres">
      <dgm:prSet presAssocID="{5F0FCEF1-6C30-49AC-876A-8E93F9E002BB}" presName="vert2" presStyleCnt="0"/>
      <dgm:spPr/>
    </dgm:pt>
    <dgm:pt modelId="{EB53EC62-551C-45C5-B510-F47CDE7CEEB8}" type="pres">
      <dgm:prSet presAssocID="{3164863B-D2FC-43DC-8536-C7DF98AFBC9C}" presName="horz3" presStyleCnt="0"/>
      <dgm:spPr/>
    </dgm:pt>
    <dgm:pt modelId="{CE1052C9-47CB-417F-A983-E08C6537C213}" type="pres">
      <dgm:prSet presAssocID="{3164863B-D2FC-43DC-8536-C7DF98AFBC9C}" presName="horzSpace3" presStyleCnt="0"/>
      <dgm:spPr/>
    </dgm:pt>
    <dgm:pt modelId="{FFD1175F-547B-4D51-97B3-1EEBEF2A87E3}" type="pres">
      <dgm:prSet presAssocID="{3164863B-D2FC-43DC-8536-C7DF98AFBC9C}" presName="tx3" presStyleLbl="revTx" presStyleIdx="20" presStyleCnt="26" custLinFactNeighborY="9987"/>
      <dgm:spPr/>
      <dgm:t>
        <a:bodyPr/>
        <a:lstStyle/>
        <a:p>
          <a:endParaRPr lang="nl-NL"/>
        </a:p>
      </dgm:t>
    </dgm:pt>
    <dgm:pt modelId="{DEE6A656-D3FA-4D36-9C78-70170933D8FC}" type="pres">
      <dgm:prSet presAssocID="{3164863B-D2FC-43DC-8536-C7DF98AFBC9C}" presName="vert3" presStyleCnt="0"/>
      <dgm:spPr/>
    </dgm:pt>
    <dgm:pt modelId="{B2E3E3D7-D4D6-46C8-9BBA-EE39EA90AD23}" type="pres">
      <dgm:prSet presAssocID="{5F0FCEF1-6C30-49AC-876A-8E93F9E002BB}" presName="thinLine2b" presStyleLbl="callout" presStyleIdx="13" presStyleCnt="17" custLinFactY="-100000" custLinFactNeighborX="0" custLinFactNeighborY="-184193"/>
      <dgm:spPr/>
    </dgm:pt>
    <dgm:pt modelId="{2F43AFAC-EDF1-4B2C-9D90-0DC79F099BDB}" type="pres">
      <dgm:prSet presAssocID="{5F0FCEF1-6C30-49AC-876A-8E93F9E002BB}" presName="vertSpace2b" presStyleCnt="0"/>
      <dgm:spPr/>
    </dgm:pt>
    <dgm:pt modelId="{5F452F14-A393-457F-9CFA-C19C52C66892}" type="pres">
      <dgm:prSet presAssocID="{539C3C9D-856A-4D91-AE05-3F3E9A8E34E3}" presName="horz2" presStyleCnt="0"/>
      <dgm:spPr/>
    </dgm:pt>
    <dgm:pt modelId="{2E3DBB89-685F-43CF-A13F-B44EA6B1C4D2}" type="pres">
      <dgm:prSet presAssocID="{539C3C9D-856A-4D91-AE05-3F3E9A8E34E3}" presName="horzSpace2" presStyleCnt="0"/>
      <dgm:spPr/>
    </dgm:pt>
    <dgm:pt modelId="{FECB7895-63C1-429E-A4E9-7B59CEC4F67F}" type="pres">
      <dgm:prSet presAssocID="{539C3C9D-856A-4D91-AE05-3F3E9A8E34E3}" presName="tx2" presStyleLbl="revTx" presStyleIdx="21" presStyleCnt="26" custLinFactNeighborX="-2221" custLinFactNeighborY="-24894"/>
      <dgm:spPr/>
      <dgm:t>
        <a:bodyPr/>
        <a:lstStyle/>
        <a:p>
          <a:endParaRPr lang="nl-NL"/>
        </a:p>
      </dgm:t>
    </dgm:pt>
    <dgm:pt modelId="{1CEFCFA0-4848-42E8-B3E7-F6AE5C641E39}" type="pres">
      <dgm:prSet presAssocID="{539C3C9D-856A-4D91-AE05-3F3E9A8E34E3}" presName="vert2" presStyleCnt="0"/>
      <dgm:spPr/>
    </dgm:pt>
    <dgm:pt modelId="{710F5433-2A81-4A4C-8149-70467C3A5691}" type="pres">
      <dgm:prSet presAssocID="{2119CCA2-BE37-40E0-BBAF-58F7EC3EBF3D}" presName="horz3" presStyleCnt="0"/>
      <dgm:spPr/>
    </dgm:pt>
    <dgm:pt modelId="{65138227-8889-44F7-8F49-0B5831B49B4B}" type="pres">
      <dgm:prSet presAssocID="{2119CCA2-BE37-40E0-BBAF-58F7EC3EBF3D}" presName="horzSpace3" presStyleCnt="0"/>
      <dgm:spPr/>
    </dgm:pt>
    <dgm:pt modelId="{6786221D-AA15-4115-ABDB-1B26720EFBBB}" type="pres">
      <dgm:prSet presAssocID="{2119CCA2-BE37-40E0-BBAF-58F7EC3EBF3D}" presName="tx3" presStyleLbl="revTx" presStyleIdx="22" presStyleCnt="26" custLinFactNeighborY="-37595"/>
      <dgm:spPr/>
      <dgm:t>
        <a:bodyPr/>
        <a:lstStyle/>
        <a:p>
          <a:endParaRPr lang="nl-NL"/>
        </a:p>
      </dgm:t>
    </dgm:pt>
    <dgm:pt modelId="{D736ECE8-AF77-4C52-9D0B-5FF77CE3DD07}" type="pres">
      <dgm:prSet presAssocID="{2119CCA2-BE37-40E0-BBAF-58F7EC3EBF3D}" presName="vert3" presStyleCnt="0"/>
      <dgm:spPr/>
    </dgm:pt>
    <dgm:pt modelId="{90A819BB-BC6E-40A6-8BBF-636BC28B75E9}" type="pres">
      <dgm:prSet presAssocID="{37245C84-368F-46C1-AF52-6217040E8EA4}" presName="thinLine3" presStyleLbl="callout" presStyleIdx="14" presStyleCnt="17" custLinFactNeighborX="3896" custLinFactNeighborY="4923"/>
      <dgm:spPr/>
    </dgm:pt>
    <dgm:pt modelId="{08F46D5D-29F5-448F-B920-0B9F4A02BD62}" type="pres">
      <dgm:prSet presAssocID="{A723416C-259F-4F44-B4BF-537706098495}" presName="horz3" presStyleCnt="0"/>
      <dgm:spPr/>
    </dgm:pt>
    <dgm:pt modelId="{E774DB0B-35D7-4409-8569-259B3D5578B4}" type="pres">
      <dgm:prSet presAssocID="{A723416C-259F-4F44-B4BF-537706098495}" presName="horzSpace3" presStyleCnt="0"/>
      <dgm:spPr/>
    </dgm:pt>
    <dgm:pt modelId="{BBAE8B52-12A8-410D-80ED-2656FD025C20}" type="pres">
      <dgm:prSet presAssocID="{A723416C-259F-4F44-B4BF-537706098495}" presName="tx3" presStyleLbl="revTx" presStyleIdx="23" presStyleCnt="26" custLinFactNeighborY="9232"/>
      <dgm:spPr/>
      <dgm:t>
        <a:bodyPr/>
        <a:lstStyle/>
        <a:p>
          <a:endParaRPr lang="nl-NL"/>
        </a:p>
      </dgm:t>
    </dgm:pt>
    <dgm:pt modelId="{21E814A5-DF6A-46A8-951A-E0A51DFFDD72}" type="pres">
      <dgm:prSet presAssocID="{A723416C-259F-4F44-B4BF-537706098495}" presName="vert3" presStyleCnt="0"/>
      <dgm:spPr/>
    </dgm:pt>
    <dgm:pt modelId="{18297567-DFD0-4503-BA4B-019A44FFD51D}" type="pres">
      <dgm:prSet presAssocID="{539C3C9D-856A-4D91-AE05-3F3E9A8E34E3}" presName="thinLine2b" presStyleLbl="callout" presStyleIdx="15" presStyleCnt="17" custLinFactY="100000" custLinFactNeighborX="0" custLinFactNeighborY="164282"/>
      <dgm:spPr/>
    </dgm:pt>
    <dgm:pt modelId="{EDAB16A4-20F2-4963-84E6-C128C8D58D87}" type="pres">
      <dgm:prSet presAssocID="{539C3C9D-856A-4D91-AE05-3F3E9A8E34E3}" presName="vertSpace2b" presStyleCnt="0"/>
      <dgm:spPr/>
    </dgm:pt>
    <dgm:pt modelId="{C66EBD01-4A20-4E2D-923C-8B4272557792}" type="pres">
      <dgm:prSet presAssocID="{0978F98F-05F5-41CE-A00B-C4C8705C85F5}" presName="horz2" presStyleCnt="0"/>
      <dgm:spPr/>
    </dgm:pt>
    <dgm:pt modelId="{2F492A80-91E6-4418-80E8-BF1425EA6143}" type="pres">
      <dgm:prSet presAssocID="{0978F98F-05F5-41CE-A00B-C4C8705C85F5}" presName="horzSpace2" presStyleCnt="0"/>
      <dgm:spPr/>
    </dgm:pt>
    <dgm:pt modelId="{29419923-A371-46AB-A818-2BE15B8B7D9D}" type="pres">
      <dgm:prSet presAssocID="{0978F98F-05F5-41CE-A00B-C4C8705C85F5}" presName="tx2" presStyleLbl="revTx" presStyleIdx="24" presStyleCnt="26" custLinFactNeighborX="-1804" custLinFactNeighborY="-949"/>
      <dgm:spPr/>
      <dgm:t>
        <a:bodyPr/>
        <a:lstStyle/>
        <a:p>
          <a:endParaRPr lang="nl-NL"/>
        </a:p>
      </dgm:t>
    </dgm:pt>
    <dgm:pt modelId="{7F6E7A06-9313-4DD7-94E5-B8DC483CCAA3}" type="pres">
      <dgm:prSet presAssocID="{0978F98F-05F5-41CE-A00B-C4C8705C85F5}" presName="vert2" presStyleCnt="0"/>
      <dgm:spPr/>
    </dgm:pt>
    <dgm:pt modelId="{8722C8A5-5A00-4E21-90CE-D47E28AE1431}" type="pres">
      <dgm:prSet presAssocID="{A9795C54-29F5-40A6-AE35-95A41E396985}" presName="horz3" presStyleCnt="0"/>
      <dgm:spPr/>
    </dgm:pt>
    <dgm:pt modelId="{E0097EF5-C4B9-455E-A5FC-CB611C79DC3F}" type="pres">
      <dgm:prSet presAssocID="{A9795C54-29F5-40A6-AE35-95A41E396985}" presName="horzSpace3" presStyleCnt="0"/>
      <dgm:spPr/>
    </dgm:pt>
    <dgm:pt modelId="{0F4F3723-69CE-48BC-B0BE-922598944EA5}" type="pres">
      <dgm:prSet presAssocID="{A9795C54-29F5-40A6-AE35-95A41E396985}" presName="tx3" presStyleLbl="revTx" presStyleIdx="25" presStyleCnt="26" custScaleY="78337" custLinFactNeighborY="13945"/>
      <dgm:spPr/>
      <dgm:t>
        <a:bodyPr/>
        <a:lstStyle/>
        <a:p>
          <a:endParaRPr lang="nl-NL"/>
        </a:p>
      </dgm:t>
    </dgm:pt>
    <dgm:pt modelId="{FA0FB66D-FD4C-4C50-9277-005D51EA85CC}" type="pres">
      <dgm:prSet presAssocID="{A9795C54-29F5-40A6-AE35-95A41E396985}" presName="vert3" presStyleCnt="0"/>
      <dgm:spPr/>
    </dgm:pt>
    <dgm:pt modelId="{3C6E87D6-7B5B-443C-AC0F-64FED3549094}" type="pres">
      <dgm:prSet presAssocID="{0978F98F-05F5-41CE-A00B-C4C8705C85F5}" presName="thinLine2b" presStyleLbl="callout" presStyleIdx="16" presStyleCnt="17" custLinFactY="-22449" custLinFactNeighborX="0" custLinFactNeighborY="-100000"/>
      <dgm:spPr/>
    </dgm:pt>
    <dgm:pt modelId="{5A1DB6F9-F895-4BD2-839A-DDA0205693CE}" type="pres">
      <dgm:prSet presAssocID="{0978F98F-05F5-41CE-A00B-C4C8705C85F5}" presName="vertSpace2b" presStyleCnt="0"/>
      <dgm:spPr/>
    </dgm:pt>
  </dgm:ptLst>
  <dgm:cxnLst>
    <dgm:cxn modelId="{113605FE-86D5-4D51-81B6-93F8FF1DC89E}" type="presOf" srcId="{4B0CD4A8-1877-43A5-A484-AD6C5F73CF07}" destId="{EAB6A603-1FD9-485F-AD21-030D0871E3FF}" srcOrd="0" destOrd="0" presId="urn:microsoft.com/office/officeart/2008/layout/LinedList"/>
    <dgm:cxn modelId="{86A4FD70-0496-477E-BAFB-43D1048B83DD}" srcId="{6992FBAE-0468-421E-85B5-740F9CFF02FF}" destId="{5F83E332-47BB-4905-9150-E6196DE90DAF}" srcOrd="1" destOrd="0" parTransId="{721F2CCC-8629-4A7F-AE9F-48A6D25B7943}" sibTransId="{1476BEF5-7B74-4F98-8292-ED43B71EBE0A}"/>
    <dgm:cxn modelId="{91F2D9A0-7209-4236-8FC5-6F0ACF460126}" srcId="{380658F0-A2AC-4240-BAA6-5742AF12D303}" destId="{66225759-1CA0-46E7-B520-3D8C224A11D3}" srcOrd="0" destOrd="0" parTransId="{295A58E4-5F36-45A3-9746-1A46A168EA1F}" sibTransId="{6BF80009-D2C7-4DBB-A6C3-200D9CC3A554}"/>
    <dgm:cxn modelId="{269FDE2F-4516-4C4F-94C7-9E480AE9E6BF}" srcId="{8796C948-0DC4-4DD2-A430-AC68FB7A6348}" destId="{539C3C9D-856A-4D91-AE05-3F3E9A8E34E3}" srcOrd="6" destOrd="0" parTransId="{7B8679B4-96DD-45F5-83BB-E68C778CF390}" sibTransId="{A454C463-E9FF-489A-B827-A467BB72C173}"/>
    <dgm:cxn modelId="{A4BEC321-63C2-42B6-B82C-489AACA16A27}" srcId="{380658F0-A2AC-4240-BAA6-5742AF12D303}" destId="{7CA2814E-3C6C-4337-9FC6-BFC8AE0376B4}" srcOrd="1" destOrd="0" parTransId="{F4377EFA-A476-4F1E-8BC9-C34A030A12F6}" sibTransId="{A5784571-7B49-4D5A-BAE5-EDECE6DE3327}"/>
    <dgm:cxn modelId="{8E7877BC-DEA2-4CC2-93D4-666D89258987}" type="presOf" srcId="{2119CCA2-BE37-40E0-BBAF-58F7EC3EBF3D}" destId="{6786221D-AA15-4115-ABDB-1B26720EFBBB}" srcOrd="0" destOrd="0" presId="urn:microsoft.com/office/officeart/2008/layout/LinedList"/>
    <dgm:cxn modelId="{73CE0BD3-5F84-4342-AA2A-C753C1EB12A1}" srcId="{8796C948-0DC4-4DD2-A430-AC68FB7A6348}" destId="{46EDCD7A-BD20-4AB0-92EB-303F48BDED13}" srcOrd="0" destOrd="0" parTransId="{91D2DF16-37EA-4ECA-B93C-2C881193642A}" sibTransId="{4DC0EBC8-222D-4819-A595-8ABE7D47B23C}"/>
    <dgm:cxn modelId="{1DE3CC57-338B-4B49-A81D-F458BB9B761F}" type="presOf" srcId="{9CE40A9E-F39C-4253-9880-2A1E57011866}" destId="{6147AE7A-DB60-41DA-B28D-E6DF7BB18D1B}" srcOrd="0" destOrd="0" presId="urn:microsoft.com/office/officeart/2008/layout/LinedList"/>
    <dgm:cxn modelId="{F461526A-7B75-433E-85CD-4C7A1847C0C1}" type="presOf" srcId="{5635BE26-011B-4AB9-9A70-6F0708CA944D}" destId="{B465EE98-1B9D-4BBD-936E-41B15DF9A7E1}" srcOrd="0" destOrd="0" presId="urn:microsoft.com/office/officeart/2008/layout/LinedList"/>
    <dgm:cxn modelId="{5BB845C6-6C62-479E-8AD5-800D0006BAD1}" type="presOf" srcId="{B4A03982-6593-47F2-B66B-1036A181160F}" destId="{BFA9E60A-3218-42EF-9608-6AF82B0EBF1F}" srcOrd="0" destOrd="0" presId="urn:microsoft.com/office/officeart/2008/layout/LinedList"/>
    <dgm:cxn modelId="{11C9EBD7-974E-42BD-905A-0F09035777DB}" type="presOf" srcId="{AA21488C-DDA2-4E67-A59E-4DA50EE29CA9}" destId="{4287DFE2-1158-4782-9540-22EC6AA19AA9}" srcOrd="0" destOrd="0" presId="urn:microsoft.com/office/officeart/2008/layout/LinedList"/>
    <dgm:cxn modelId="{65C8EBB3-25D1-4D30-8449-F9CD628B64DF}" srcId="{6992FBAE-0468-421E-85B5-740F9CFF02FF}" destId="{4C2F2842-EA76-4E9C-BB8C-9A9FCA6956DA}" srcOrd="0" destOrd="0" parTransId="{CC0A3FA5-F339-4D53-BEA8-490A4E2296DB}" sibTransId="{99A9CC3B-1FB8-4229-9EC7-AB1E1D1574F7}"/>
    <dgm:cxn modelId="{F8E6857A-C704-4227-85E4-3B15F938A86E}" type="presOf" srcId="{380658F0-A2AC-4240-BAA6-5742AF12D303}" destId="{FEB935ED-1B98-435B-8C7A-822126376DDD}" srcOrd="0" destOrd="0" presId="urn:microsoft.com/office/officeart/2008/layout/LinedList"/>
    <dgm:cxn modelId="{F794FF68-BC36-4C63-B88A-F8FAA8AEA686}" type="presOf" srcId="{0978F98F-05F5-41CE-A00B-C4C8705C85F5}" destId="{29419923-A371-46AB-A818-2BE15B8B7D9D}" srcOrd="0" destOrd="0" presId="urn:microsoft.com/office/officeart/2008/layout/LinedList"/>
    <dgm:cxn modelId="{AADA182A-BE34-4843-B71A-C7BBCA8E6676}" type="presOf" srcId="{5F83E332-47BB-4905-9150-E6196DE90DAF}" destId="{3D46EA62-7194-470B-8802-C014DD689A45}" srcOrd="0" destOrd="0" presId="urn:microsoft.com/office/officeart/2008/layout/LinedList"/>
    <dgm:cxn modelId="{F96AE3E2-45E3-4E5B-8D2A-1F11A5B4E129}" type="presOf" srcId="{539C3C9D-856A-4D91-AE05-3F3E9A8E34E3}" destId="{FECB7895-63C1-429E-A4E9-7B59CEC4F67F}" srcOrd="0" destOrd="0" presId="urn:microsoft.com/office/officeart/2008/layout/LinedList"/>
    <dgm:cxn modelId="{E25B1CE8-FB23-49C6-839D-220E0E666A14}" type="presOf" srcId="{46EDCD7A-BD20-4AB0-92EB-303F48BDED13}" destId="{DCF002CB-B3BB-4C8D-B0C8-41752D5B906F}" srcOrd="0" destOrd="0" presId="urn:microsoft.com/office/officeart/2008/layout/LinedList"/>
    <dgm:cxn modelId="{49823B0F-42F0-499D-B19D-370C36E51A38}" srcId="{4B0CD4A8-1877-43A5-A484-AD6C5F73CF07}" destId="{E4AD76B0-DF8E-4619-8306-BD85ECF53763}" srcOrd="0" destOrd="0" parTransId="{3200CB77-AB62-4531-8F6A-8C63F6E9BB5B}" sibTransId="{358676CE-0DD2-42BC-8273-0F8BABEC4175}"/>
    <dgm:cxn modelId="{DF416E81-E454-44BA-A2D9-E81A86579161}" srcId="{0978F98F-05F5-41CE-A00B-C4C8705C85F5}" destId="{A9795C54-29F5-40A6-AE35-95A41E396985}" srcOrd="0" destOrd="0" parTransId="{19272EFA-2B2A-4343-835B-3ADAE1DA7E7D}" sibTransId="{1BB7BBD0-C556-41FB-B7B3-CE1E60B7EAF2}"/>
    <dgm:cxn modelId="{B98F8D7F-51DB-43AD-978E-77D44A29399C}" srcId="{5F0FCEF1-6C30-49AC-876A-8E93F9E002BB}" destId="{3164863B-D2FC-43DC-8536-C7DF98AFBC9C}" srcOrd="0" destOrd="0" parTransId="{E3734052-98F0-4F95-AE46-0C8E5893FE97}" sibTransId="{B7DDA81E-C670-4721-B670-18296330E715}"/>
    <dgm:cxn modelId="{B3DDFDCA-19E5-4F07-80C9-7A8D78AD7CD0}" srcId="{46EDCD7A-BD20-4AB0-92EB-303F48BDED13}" destId="{2A8CDF63-8DE1-4F41-B115-1802D0BDFFDB}" srcOrd="1" destOrd="0" parTransId="{CD06CF9E-5A4D-40E4-AA69-38589E037D33}" sibTransId="{25D84EF5-25AF-466D-9C87-037515694503}"/>
    <dgm:cxn modelId="{C870A7D8-E490-45D9-9A33-B850A797D537}" srcId="{B5B36E80-FC8F-4AC3-B116-230219EA5186}" destId="{B4A03982-6593-47F2-B66B-1036A181160F}" srcOrd="2" destOrd="0" parTransId="{2D487861-1513-4A8F-ACB1-C4704BC32152}" sibTransId="{066F3C94-2468-4D78-AEC7-E82D757FF382}"/>
    <dgm:cxn modelId="{78900104-A4EA-4ECF-B03D-08B46B1A0FAD}" type="presOf" srcId="{5F0FCEF1-6C30-49AC-876A-8E93F9E002BB}" destId="{CE7470DF-303A-449B-86CF-78D2AB354A83}" srcOrd="0" destOrd="0" presId="urn:microsoft.com/office/officeart/2008/layout/LinedList"/>
    <dgm:cxn modelId="{81E6CD1F-5880-43F3-BFDC-5F48D08FC00F}" type="presOf" srcId="{8796C948-0DC4-4DD2-A430-AC68FB7A6348}" destId="{7B81EC44-FB7B-40A6-9A3B-08C8B6777182}" srcOrd="0" destOrd="0" presId="urn:microsoft.com/office/officeart/2008/layout/LinedList"/>
    <dgm:cxn modelId="{36ECA9D8-9A0D-4649-A9FA-1D7AC7FAA3B4}" type="presOf" srcId="{A9795C54-29F5-40A6-AE35-95A41E396985}" destId="{0F4F3723-69CE-48BC-B0BE-922598944EA5}" srcOrd="0" destOrd="0" presId="urn:microsoft.com/office/officeart/2008/layout/LinedList"/>
    <dgm:cxn modelId="{E10FB52F-5F8E-4AF8-A072-D3588C030799}" type="presOf" srcId="{2A8CDF63-8DE1-4F41-B115-1802D0BDFFDB}" destId="{616065C4-1598-4449-A9FE-4CCE6E98421A}" srcOrd="0" destOrd="0" presId="urn:microsoft.com/office/officeart/2008/layout/LinedList"/>
    <dgm:cxn modelId="{1E1D7254-3CC3-4103-8B9D-437203652FC4}" type="presOf" srcId="{7CA2814E-3C6C-4337-9FC6-BFC8AE0376B4}" destId="{F29AE009-817C-4E8A-A6AB-831DB6519194}" srcOrd="0" destOrd="0" presId="urn:microsoft.com/office/officeart/2008/layout/LinedList"/>
    <dgm:cxn modelId="{67B4833E-1EB0-439C-8073-97414928450B}" type="presOf" srcId="{99D1C7D0-9FEE-4182-8BB4-F6012C4AF736}" destId="{10DD483B-ECBB-4560-80BB-42CB983DD16D}" srcOrd="0" destOrd="0" presId="urn:microsoft.com/office/officeart/2008/layout/LinedList"/>
    <dgm:cxn modelId="{D33E8252-7E2B-4238-90FF-9BC913E3469E}" type="presOf" srcId="{9C962D34-68C8-49EB-8D26-442A9AAFD458}" destId="{243B957E-2A9D-455C-B205-4B1ACC792500}" srcOrd="0" destOrd="0" presId="urn:microsoft.com/office/officeart/2008/layout/LinedList"/>
    <dgm:cxn modelId="{D2376D03-3A83-4041-8453-12A677EDEE0A}" type="presOf" srcId="{66225759-1CA0-46E7-B520-3D8C224A11D3}" destId="{83C5BB6C-5AFF-459D-AAF3-9802C8EF4EE8}" srcOrd="0" destOrd="0" presId="urn:microsoft.com/office/officeart/2008/layout/LinedList"/>
    <dgm:cxn modelId="{8273B354-5973-4E0B-8330-994D4C4458B7}" srcId="{8796C948-0DC4-4DD2-A430-AC68FB7A6348}" destId="{6992FBAE-0468-421E-85B5-740F9CFF02FF}" srcOrd="4" destOrd="0" parTransId="{FE6044BB-29D6-4C18-9A61-0A019A8E6C30}" sibTransId="{1B8BACF6-482F-480E-AABA-799570883FA9}"/>
    <dgm:cxn modelId="{30CBDD96-D6FF-45CD-91C4-89F978026DCE}" srcId="{380658F0-A2AC-4240-BAA6-5742AF12D303}" destId="{5635BE26-011B-4AB9-9A70-6F0708CA944D}" srcOrd="2" destOrd="0" parTransId="{05C2EFCA-65D7-46C9-A5E2-A62A3EA3AD3E}" sibTransId="{BC62E9C1-4DBA-4034-B0BF-50D7D2D57BC5}"/>
    <dgm:cxn modelId="{053AE33D-11E9-4506-A188-E600D7BCF7C8}" srcId="{46EDCD7A-BD20-4AB0-92EB-303F48BDED13}" destId="{99D1C7D0-9FEE-4182-8BB4-F6012C4AF736}" srcOrd="2" destOrd="0" parTransId="{E92F6698-8A07-4FCD-B24C-0E5184232A2D}" sibTransId="{667D75D9-0E46-4C7D-AF93-8863605DAA41}"/>
    <dgm:cxn modelId="{C3D2EA5C-04B6-4553-9F43-EEB36A9857FB}" type="presOf" srcId="{4C2F2842-EA76-4E9C-BB8C-9A9FCA6956DA}" destId="{5E2FE710-E936-4537-81CC-6516BB23AAC6}" srcOrd="0" destOrd="0" presId="urn:microsoft.com/office/officeart/2008/layout/LinedList"/>
    <dgm:cxn modelId="{1F2D3124-48AE-4978-84A0-60A36CDAF3F2}" srcId="{8796C948-0DC4-4DD2-A430-AC68FB7A6348}" destId="{B5B36E80-FC8F-4AC3-B116-230219EA5186}" srcOrd="1" destOrd="0" parTransId="{3FE26779-183E-442A-A8AE-3609D1C7ABC8}" sibTransId="{6E8C02FE-5F1D-48CD-A355-99A90F20BE58}"/>
    <dgm:cxn modelId="{40E21278-D40B-4F41-9679-E4B97C74FB7B}" type="presOf" srcId="{3457C0DD-FF92-4BBF-8E71-DF9E5E746C62}" destId="{11B4E24B-CEA7-4709-818E-AEDA016A38BB}" srcOrd="0" destOrd="0" presId="urn:microsoft.com/office/officeart/2008/layout/LinedList"/>
    <dgm:cxn modelId="{FF34368B-E8AF-4163-9C45-C373D9D336AD}" type="presOf" srcId="{E4AD76B0-DF8E-4619-8306-BD85ECF53763}" destId="{06E3E9C3-78D5-4773-B92E-A516B8F4E934}" srcOrd="0" destOrd="0" presId="urn:microsoft.com/office/officeart/2008/layout/LinedList"/>
    <dgm:cxn modelId="{1BB36DB0-F5C8-4F8F-B401-7C8311E997DF}" srcId="{8796C948-0DC4-4DD2-A430-AC68FB7A6348}" destId="{4B0CD4A8-1877-43A5-A484-AD6C5F73CF07}" srcOrd="3" destOrd="0" parTransId="{34D3014C-310B-4B00-9ED5-D9DA00907EB5}" sibTransId="{53EAA33A-7DED-47F5-83CE-23A2CBF4A3AA}"/>
    <dgm:cxn modelId="{5AAF310B-FD4C-4C30-9F5D-6C6CA9C413F3}" srcId="{4B0CD4A8-1877-43A5-A484-AD6C5F73CF07}" destId="{9CE40A9E-F39C-4253-9880-2A1E57011866}" srcOrd="1" destOrd="0" parTransId="{AA778EBF-D5B9-4B03-ACE1-887020B1A5F5}" sibTransId="{9F24E074-7CFF-4040-B776-DA1293ADF31B}"/>
    <dgm:cxn modelId="{945EB432-D434-4208-BAAF-35497A58511C}" srcId="{46EDCD7A-BD20-4AB0-92EB-303F48BDED13}" destId="{9C962D34-68C8-49EB-8D26-442A9AAFD458}" srcOrd="0" destOrd="0" parTransId="{5FD9E343-AD0B-4A02-A561-1351E718A4E8}" sibTransId="{A5E90995-8A69-49CA-9EDF-E3D2F4E0E44F}"/>
    <dgm:cxn modelId="{5FD36B2E-2228-41CC-B8C1-D81A171C09CF}" srcId="{B5B36E80-FC8F-4AC3-B116-230219EA5186}" destId="{3457C0DD-FF92-4BBF-8E71-DF9E5E746C62}" srcOrd="1" destOrd="0" parTransId="{E73D2F75-9E57-4065-9012-061E24AC1176}" sibTransId="{3D2CD2AB-F13F-4BEE-99FA-97542F953F20}"/>
    <dgm:cxn modelId="{69CD6873-C18E-4A4B-9796-6FAC1DDBB321}" srcId="{8796C948-0DC4-4DD2-A430-AC68FB7A6348}" destId="{0978F98F-05F5-41CE-A00B-C4C8705C85F5}" srcOrd="7" destOrd="0" parTransId="{4901EC1E-7233-4DE4-B5C2-7864EB721877}" sibTransId="{5E661344-653E-495C-8796-7D247F109B8D}"/>
    <dgm:cxn modelId="{D05CAC28-F60A-4A64-B0F3-98CD80DBBEEC}" type="presOf" srcId="{6BBF021C-7D15-46F9-B8BB-54EC1320A631}" destId="{D6DE84AC-A680-4B13-8F3B-110413EB16F2}" srcOrd="0" destOrd="0" presId="urn:microsoft.com/office/officeart/2008/layout/LinedList"/>
    <dgm:cxn modelId="{32FE867F-3147-4433-BF4B-93BD60354D43}" type="presOf" srcId="{6992FBAE-0468-421E-85B5-740F9CFF02FF}" destId="{15F628BA-0BF5-4C1C-A2A1-8A5BB2CA3D21}" srcOrd="0" destOrd="0" presId="urn:microsoft.com/office/officeart/2008/layout/LinedList"/>
    <dgm:cxn modelId="{474FE5D8-BBDF-4B55-9268-A52B6BAC656C}" type="presOf" srcId="{B5B36E80-FC8F-4AC3-B116-230219EA5186}" destId="{E59881FF-55C6-44DE-B655-57C66B523B0F}" srcOrd="0" destOrd="0" presId="urn:microsoft.com/office/officeart/2008/layout/LinedList"/>
    <dgm:cxn modelId="{611F42BE-D2BF-4B48-A25B-36A9849FD093}" srcId="{AA21488C-DDA2-4E67-A59E-4DA50EE29CA9}" destId="{8796C948-0DC4-4DD2-A430-AC68FB7A6348}" srcOrd="0" destOrd="0" parTransId="{28A5130A-EEA8-42E6-9A8F-D98A88283879}" sibTransId="{E03F7E92-72BB-4748-B350-D6D304499CD4}"/>
    <dgm:cxn modelId="{E0E6AA27-6A78-4887-B4AC-44CA36C9BCDE}" type="presOf" srcId="{3164863B-D2FC-43DC-8536-C7DF98AFBC9C}" destId="{FFD1175F-547B-4D51-97B3-1EEBEF2A87E3}" srcOrd="0" destOrd="0" presId="urn:microsoft.com/office/officeart/2008/layout/LinedList"/>
    <dgm:cxn modelId="{02D2D072-FFC0-448E-8A90-C90D66F4C178}" srcId="{B5B36E80-FC8F-4AC3-B116-230219EA5186}" destId="{6BBF021C-7D15-46F9-B8BB-54EC1320A631}" srcOrd="0" destOrd="0" parTransId="{746A4B89-2FA5-434D-8577-874AB123DF04}" sibTransId="{6BC9C8E6-78A6-4B8A-A44D-B8B02C7E15FD}"/>
    <dgm:cxn modelId="{02AB8F13-69AA-4489-9AF2-3418968AF69E}" srcId="{8796C948-0DC4-4DD2-A430-AC68FB7A6348}" destId="{5F0FCEF1-6C30-49AC-876A-8E93F9E002BB}" srcOrd="5" destOrd="0" parTransId="{92478D88-B38A-4263-A6AD-9DBFFFD65AF6}" sibTransId="{6405917D-286A-4716-8515-2D08B9F4EE48}"/>
    <dgm:cxn modelId="{BD12A320-8B05-41EB-9E7D-E2AAD54F6125}" type="presOf" srcId="{A723416C-259F-4F44-B4BF-537706098495}" destId="{BBAE8B52-12A8-410D-80ED-2656FD025C20}" srcOrd="0" destOrd="0" presId="urn:microsoft.com/office/officeart/2008/layout/LinedList"/>
    <dgm:cxn modelId="{7C6DFC47-2D9C-4D80-87EE-121C47E19815}" srcId="{539C3C9D-856A-4D91-AE05-3F3E9A8E34E3}" destId="{2119CCA2-BE37-40E0-BBAF-58F7EC3EBF3D}" srcOrd="0" destOrd="0" parTransId="{EF5A56F5-A06F-4B4F-8E6E-C0212726BEE2}" sibTransId="{37245C84-368F-46C1-AF52-6217040E8EA4}"/>
    <dgm:cxn modelId="{09A6E317-D87A-4416-B6E0-78E79C7348B0}" srcId="{8796C948-0DC4-4DD2-A430-AC68FB7A6348}" destId="{380658F0-A2AC-4240-BAA6-5742AF12D303}" srcOrd="2" destOrd="0" parTransId="{6393BF64-CF03-4804-9B9F-45C33D062F44}" sibTransId="{2981E7C4-B727-47F0-840A-61DC2C9B48B4}"/>
    <dgm:cxn modelId="{01BECEAE-A519-4DE0-ABFC-76A358BF6AB9}" srcId="{539C3C9D-856A-4D91-AE05-3F3E9A8E34E3}" destId="{A723416C-259F-4F44-B4BF-537706098495}" srcOrd="1" destOrd="0" parTransId="{D0760AA8-2140-4054-BEAF-73AFFE515F04}" sibTransId="{22A126AB-49AB-437C-AD2E-AB9C56D2C257}"/>
    <dgm:cxn modelId="{5F257A13-1CA0-4C2C-95ED-CBEBD4EF0E25}" type="presParOf" srcId="{4287DFE2-1158-4782-9540-22EC6AA19AA9}" destId="{2D336535-26F5-4A6F-B4BB-FF6B5E10D1CB}" srcOrd="0" destOrd="0" presId="urn:microsoft.com/office/officeart/2008/layout/LinedList"/>
    <dgm:cxn modelId="{EC7A592E-4F0C-4DDA-A03D-ACA9A7178BE2}" type="presParOf" srcId="{4287DFE2-1158-4782-9540-22EC6AA19AA9}" destId="{E2DAE71A-F309-41A0-8CBB-836BC57EF65D}" srcOrd="1" destOrd="0" presId="urn:microsoft.com/office/officeart/2008/layout/LinedList"/>
    <dgm:cxn modelId="{A4B3C5AD-B44E-4E6D-BCD8-3340404B64C1}" type="presParOf" srcId="{E2DAE71A-F309-41A0-8CBB-836BC57EF65D}" destId="{7B81EC44-FB7B-40A6-9A3B-08C8B6777182}" srcOrd="0" destOrd="0" presId="urn:microsoft.com/office/officeart/2008/layout/LinedList"/>
    <dgm:cxn modelId="{CB932503-B600-411E-B0B4-32CCE6BF819C}" type="presParOf" srcId="{E2DAE71A-F309-41A0-8CBB-836BC57EF65D}" destId="{8B724132-4802-4827-917E-C8F8D7565E07}" srcOrd="1" destOrd="0" presId="urn:microsoft.com/office/officeart/2008/layout/LinedList"/>
    <dgm:cxn modelId="{8B7A8067-CCF6-40B9-8B70-BA0D46B46384}" type="presParOf" srcId="{8B724132-4802-4827-917E-C8F8D7565E07}" destId="{80EDE4EA-D1FB-4124-A9DE-643EC02A4B60}" srcOrd="0" destOrd="0" presId="urn:microsoft.com/office/officeart/2008/layout/LinedList"/>
    <dgm:cxn modelId="{0FBF219C-E013-466A-B458-53C5674C7F71}" type="presParOf" srcId="{8B724132-4802-4827-917E-C8F8D7565E07}" destId="{7D8F8AE4-1023-4D1B-8EE7-9FA23AD9B1FF}" srcOrd="1" destOrd="0" presId="urn:microsoft.com/office/officeart/2008/layout/LinedList"/>
    <dgm:cxn modelId="{8F2A4250-1E9B-4D65-A64D-BD2519ADA49B}" type="presParOf" srcId="{7D8F8AE4-1023-4D1B-8EE7-9FA23AD9B1FF}" destId="{D8BD75E2-7EA5-4A50-9360-9CD61490D856}" srcOrd="0" destOrd="0" presId="urn:microsoft.com/office/officeart/2008/layout/LinedList"/>
    <dgm:cxn modelId="{7E029470-18AA-471F-B259-C901050A2263}" type="presParOf" srcId="{7D8F8AE4-1023-4D1B-8EE7-9FA23AD9B1FF}" destId="{DCF002CB-B3BB-4C8D-B0C8-41752D5B906F}" srcOrd="1" destOrd="0" presId="urn:microsoft.com/office/officeart/2008/layout/LinedList"/>
    <dgm:cxn modelId="{6FFA8203-81BF-4379-B352-5061BB760707}" type="presParOf" srcId="{7D8F8AE4-1023-4D1B-8EE7-9FA23AD9B1FF}" destId="{4CF981A0-E77C-4B6C-A52D-DB05E6ED60CB}" srcOrd="2" destOrd="0" presId="urn:microsoft.com/office/officeart/2008/layout/LinedList"/>
    <dgm:cxn modelId="{20BD7E09-6BBC-43BD-9267-8AFE2B270FD6}" type="presParOf" srcId="{4CF981A0-E77C-4B6C-A52D-DB05E6ED60CB}" destId="{27962992-30A4-43A9-AD94-3D6846D023F7}" srcOrd="0" destOrd="0" presId="urn:microsoft.com/office/officeart/2008/layout/LinedList"/>
    <dgm:cxn modelId="{051CE27B-6D43-49BA-B5BA-83A890DD6A74}" type="presParOf" srcId="{27962992-30A4-43A9-AD94-3D6846D023F7}" destId="{2CB1EFB7-AC2F-4B1B-95DC-10745C949F96}" srcOrd="0" destOrd="0" presId="urn:microsoft.com/office/officeart/2008/layout/LinedList"/>
    <dgm:cxn modelId="{F252207F-8CD5-4FCF-A6A4-2109690D5A09}" type="presParOf" srcId="{27962992-30A4-43A9-AD94-3D6846D023F7}" destId="{243B957E-2A9D-455C-B205-4B1ACC792500}" srcOrd="1" destOrd="0" presId="urn:microsoft.com/office/officeart/2008/layout/LinedList"/>
    <dgm:cxn modelId="{D8217E27-EC52-4C34-A066-85158DAA5842}" type="presParOf" srcId="{27962992-30A4-43A9-AD94-3D6846D023F7}" destId="{9950F16D-291D-49F3-AF2E-AE4C2D0A2AD2}" srcOrd="2" destOrd="0" presId="urn:microsoft.com/office/officeart/2008/layout/LinedList"/>
    <dgm:cxn modelId="{0B2FE1CD-C12D-4068-85D4-B2C39383A2B0}" type="presParOf" srcId="{4CF981A0-E77C-4B6C-A52D-DB05E6ED60CB}" destId="{36A56177-00FF-4B67-B49A-83EB351D566A}" srcOrd="1" destOrd="0" presId="urn:microsoft.com/office/officeart/2008/layout/LinedList"/>
    <dgm:cxn modelId="{F4182ABE-EAD5-47A9-AF11-17530B6CB138}" type="presParOf" srcId="{4CF981A0-E77C-4B6C-A52D-DB05E6ED60CB}" destId="{1D4DE11D-941F-4A0F-94C5-DEA8BF0F2B90}" srcOrd="2" destOrd="0" presId="urn:microsoft.com/office/officeart/2008/layout/LinedList"/>
    <dgm:cxn modelId="{A22D8962-FAD8-4AE0-976C-F8AF3DFF777D}" type="presParOf" srcId="{1D4DE11D-941F-4A0F-94C5-DEA8BF0F2B90}" destId="{84B19212-5FC0-4E5D-9594-43DD0ACEBDAA}" srcOrd="0" destOrd="0" presId="urn:microsoft.com/office/officeart/2008/layout/LinedList"/>
    <dgm:cxn modelId="{EF687C12-DA3A-418C-9B28-96FE3F95BA00}" type="presParOf" srcId="{1D4DE11D-941F-4A0F-94C5-DEA8BF0F2B90}" destId="{616065C4-1598-4449-A9FE-4CCE6E98421A}" srcOrd="1" destOrd="0" presId="urn:microsoft.com/office/officeart/2008/layout/LinedList"/>
    <dgm:cxn modelId="{F24C17CD-6CC9-4379-B65D-2DD863D0434B}" type="presParOf" srcId="{1D4DE11D-941F-4A0F-94C5-DEA8BF0F2B90}" destId="{83A2A79E-03BC-4019-8D2A-AF94550B682A}" srcOrd="2" destOrd="0" presId="urn:microsoft.com/office/officeart/2008/layout/LinedList"/>
    <dgm:cxn modelId="{809CC066-F2AE-452B-BB0F-74F809A4DFA1}" type="presParOf" srcId="{4CF981A0-E77C-4B6C-A52D-DB05E6ED60CB}" destId="{CCA1DADC-C738-4F23-93E6-AB1687695C29}" srcOrd="3" destOrd="0" presId="urn:microsoft.com/office/officeart/2008/layout/LinedList"/>
    <dgm:cxn modelId="{70403DEB-0863-4109-A7C1-D8BCDA25CD5F}" type="presParOf" srcId="{4CF981A0-E77C-4B6C-A52D-DB05E6ED60CB}" destId="{E41CE5C4-BFCE-4E54-9D29-88EF0417C1DE}" srcOrd="4" destOrd="0" presId="urn:microsoft.com/office/officeart/2008/layout/LinedList"/>
    <dgm:cxn modelId="{D973F11E-010E-4255-A59C-8EF953F14A70}" type="presParOf" srcId="{E41CE5C4-BFCE-4E54-9D29-88EF0417C1DE}" destId="{32A6811E-D27A-4780-8E7C-E5A64DCB2DF7}" srcOrd="0" destOrd="0" presId="urn:microsoft.com/office/officeart/2008/layout/LinedList"/>
    <dgm:cxn modelId="{F9C41B9F-3358-4266-B29D-0ECC6E0C7C5F}" type="presParOf" srcId="{E41CE5C4-BFCE-4E54-9D29-88EF0417C1DE}" destId="{10DD483B-ECBB-4560-80BB-42CB983DD16D}" srcOrd="1" destOrd="0" presId="urn:microsoft.com/office/officeart/2008/layout/LinedList"/>
    <dgm:cxn modelId="{0721A9AF-1896-401C-AA77-F407202883AF}" type="presParOf" srcId="{E41CE5C4-BFCE-4E54-9D29-88EF0417C1DE}" destId="{E35E6038-3AB8-40D5-A156-977BD5C3E1E6}" srcOrd="2" destOrd="0" presId="urn:microsoft.com/office/officeart/2008/layout/LinedList"/>
    <dgm:cxn modelId="{2A662B1E-54BE-4BCC-AD8E-30698CC648AE}" type="presParOf" srcId="{8B724132-4802-4827-917E-C8F8D7565E07}" destId="{D60C89F0-20B0-4668-A98C-1BD26E1E8C48}" srcOrd="2" destOrd="0" presId="urn:microsoft.com/office/officeart/2008/layout/LinedList"/>
    <dgm:cxn modelId="{C1AC7723-2634-40E1-BF02-E4544975B2B5}" type="presParOf" srcId="{8B724132-4802-4827-917E-C8F8D7565E07}" destId="{364E9E54-0A41-4960-A83C-85FEB004D147}" srcOrd="3" destOrd="0" presId="urn:microsoft.com/office/officeart/2008/layout/LinedList"/>
    <dgm:cxn modelId="{E46B66A4-6CA9-4A82-B000-BD7C16FE5F52}" type="presParOf" srcId="{8B724132-4802-4827-917E-C8F8D7565E07}" destId="{486456D9-FEF1-4580-A33C-80371F23388F}" srcOrd="4" destOrd="0" presId="urn:microsoft.com/office/officeart/2008/layout/LinedList"/>
    <dgm:cxn modelId="{7635F674-DD83-43E8-9C27-CB4FF4E8A3F0}" type="presParOf" srcId="{486456D9-FEF1-4580-A33C-80371F23388F}" destId="{B0D99D45-4F4B-442D-AD33-BFA6802BE65D}" srcOrd="0" destOrd="0" presId="urn:microsoft.com/office/officeart/2008/layout/LinedList"/>
    <dgm:cxn modelId="{082E3028-BD83-41A7-842A-B591E6831FD0}" type="presParOf" srcId="{486456D9-FEF1-4580-A33C-80371F23388F}" destId="{E59881FF-55C6-44DE-B655-57C66B523B0F}" srcOrd="1" destOrd="0" presId="urn:microsoft.com/office/officeart/2008/layout/LinedList"/>
    <dgm:cxn modelId="{E51C007B-3829-4FAB-B577-D46E611E3CD4}" type="presParOf" srcId="{486456D9-FEF1-4580-A33C-80371F23388F}" destId="{8DC593F8-3972-41E8-9869-7FDCBDA47339}" srcOrd="2" destOrd="0" presId="urn:microsoft.com/office/officeart/2008/layout/LinedList"/>
    <dgm:cxn modelId="{3A989721-93C9-4154-8B10-80230E4BAADF}" type="presParOf" srcId="{8DC593F8-3972-41E8-9869-7FDCBDA47339}" destId="{5EE766AE-2FBD-49F6-B686-4B3A8A1F179F}" srcOrd="0" destOrd="0" presId="urn:microsoft.com/office/officeart/2008/layout/LinedList"/>
    <dgm:cxn modelId="{8A7E1780-43E4-4806-9652-4636C5F558B8}" type="presParOf" srcId="{5EE766AE-2FBD-49F6-B686-4B3A8A1F179F}" destId="{9695D170-AB7D-4428-9D1F-C028ABA596A3}" srcOrd="0" destOrd="0" presId="urn:microsoft.com/office/officeart/2008/layout/LinedList"/>
    <dgm:cxn modelId="{7018BBAD-E96D-4A43-A5F3-54937C83DB0F}" type="presParOf" srcId="{5EE766AE-2FBD-49F6-B686-4B3A8A1F179F}" destId="{D6DE84AC-A680-4B13-8F3B-110413EB16F2}" srcOrd="1" destOrd="0" presId="urn:microsoft.com/office/officeart/2008/layout/LinedList"/>
    <dgm:cxn modelId="{3AAE0A48-A454-4C63-B238-375835217275}" type="presParOf" srcId="{5EE766AE-2FBD-49F6-B686-4B3A8A1F179F}" destId="{56F5D72E-F266-4DDA-A1F5-5F8FAEA314FC}" srcOrd="2" destOrd="0" presId="urn:microsoft.com/office/officeart/2008/layout/LinedList"/>
    <dgm:cxn modelId="{65C71FEC-4B48-4AD6-A5EA-0267C296C2E7}" type="presParOf" srcId="{8DC593F8-3972-41E8-9869-7FDCBDA47339}" destId="{A2371B4D-3B99-49DF-8230-8E09A2C2FC35}" srcOrd="1" destOrd="0" presId="urn:microsoft.com/office/officeart/2008/layout/LinedList"/>
    <dgm:cxn modelId="{7FFA300A-9BB6-468D-AB39-5656148AA6C6}" type="presParOf" srcId="{8DC593F8-3972-41E8-9869-7FDCBDA47339}" destId="{F15902C8-7517-4EA7-B22F-E8E3E47DF44D}" srcOrd="2" destOrd="0" presId="urn:microsoft.com/office/officeart/2008/layout/LinedList"/>
    <dgm:cxn modelId="{1409D3AC-CC3B-439D-8BCA-CEE8A8479CF2}" type="presParOf" srcId="{F15902C8-7517-4EA7-B22F-E8E3E47DF44D}" destId="{341F8C53-7CA2-4EFA-95EE-49E95C5813C7}" srcOrd="0" destOrd="0" presId="urn:microsoft.com/office/officeart/2008/layout/LinedList"/>
    <dgm:cxn modelId="{CD26986D-F990-4F6D-AC57-0F421081AD8B}" type="presParOf" srcId="{F15902C8-7517-4EA7-B22F-E8E3E47DF44D}" destId="{11B4E24B-CEA7-4709-818E-AEDA016A38BB}" srcOrd="1" destOrd="0" presId="urn:microsoft.com/office/officeart/2008/layout/LinedList"/>
    <dgm:cxn modelId="{AD5A5607-2058-42D5-A056-32EB02D4F3DE}" type="presParOf" srcId="{F15902C8-7517-4EA7-B22F-E8E3E47DF44D}" destId="{36CF9323-EE4C-4337-9C16-B414A267F3C9}" srcOrd="2" destOrd="0" presId="urn:microsoft.com/office/officeart/2008/layout/LinedList"/>
    <dgm:cxn modelId="{03C24EC7-DABF-42D9-BEB8-5E53856467C7}" type="presParOf" srcId="{8DC593F8-3972-41E8-9869-7FDCBDA47339}" destId="{0F6AF339-0729-4968-86F3-1263F97CEBC6}" srcOrd="3" destOrd="0" presId="urn:microsoft.com/office/officeart/2008/layout/LinedList"/>
    <dgm:cxn modelId="{599ADF90-6B07-4227-A869-0BE4CA673446}" type="presParOf" srcId="{8DC593F8-3972-41E8-9869-7FDCBDA47339}" destId="{FF611288-105B-4FEE-BCC8-C12DCA8E9044}" srcOrd="4" destOrd="0" presId="urn:microsoft.com/office/officeart/2008/layout/LinedList"/>
    <dgm:cxn modelId="{BCCD96B8-8B88-402E-9324-A40BB9ECCD55}" type="presParOf" srcId="{FF611288-105B-4FEE-BCC8-C12DCA8E9044}" destId="{44681F69-5618-4A9E-B180-7760536E3045}" srcOrd="0" destOrd="0" presId="urn:microsoft.com/office/officeart/2008/layout/LinedList"/>
    <dgm:cxn modelId="{B95DFF80-A712-49F7-8293-C135654B63BE}" type="presParOf" srcId="{FF611288-105B-4FEE-BCC8-C12DCA8E9044}" destId="{BFA9E60A-3218-42EF-9608-6AF82B0EBF1F}" srcOrd="1" destOrd="0" presId="urn:microsoft.com/office/officeart/2008/layout/LinedList"/>
    <dgm:cxn modelId="{2F089DBF-5293-4FF6-98AA-69D3F0012ADB}" type="presParOf" srcId="{FF611288-105B-4FEE-BCC8-C12DCA8E9044}" destId="{6CC4E0CF-23BE-4687-8490-75950D48E3B3}" srcOrd="2" destOrd="0" presId="urn:microsoft.com/office/officeart/2008/layout/LinedList"/>
    <dgm:cxn modelId="{E5CBF8F0-DBB0-4B59-B3D2-2F2FA9DD4874}" type="presParOf" srcId="{8B724132-4802-4827-917E-C8F8D7565E07}" destId="{2E0C21A1-8345-472C-B254-74C2A54C9F5D}" srcOrd="5" destOrd="0" presId="urn:microsoft.com/office/officeart/2008/layout/LinedList"/>
    <dgm:cxn modelId="{42EE4A27-993D-4177-B41A-DB5E8804DF3B}" type="presParOf" srcId="{8B724132-4802-4827-917E-C8F8D7565E07}" destId="{10F0C19B-34FF-4F76-8A60-336F49CAAA47}" srcOrd="6" destOrd="0" presId="urn:microsoft.com/office/officeart/2008/layout/LinedList"/>
    <dgm:cxn modelId="{F26E8004-239F-4E68-AD35-4048AC4D0445}" type="presParOf" srcId="{8B724132-4802-4827-917E-C8F8D7565E07}" destId="{42237044-F160-4F7F-BB34-EA38DA8CF775}" srcOrd="7" destOrd="0" presId="urn:microsoft.com/office/officeart/2008/layout/LinedList"/>
    <dgm:cxn modelId="{011E53CA-5120-4890-97F9-58F4ED6BB919}" type="presParOf" srcId="{42237044-F160-4F7F-BB34-EA38DA8CF775}" destId="{ADEAB5B5-AD41-4E35-B39B-BF19FF484C5B}" srcOrd="0" destOrd="0" presId="urn:microsoft.com/office/officeart/2008/layout/LinedList"/>
    <dgm:cxn modelId="{40C523DF-A56A-4BF9-AC15-5149EEBECAA3}" type="presParOf" srcId="{42237044-F160-4F7F-BB34-EA38DA8CF775}" destId="{FEB935ED-1B98-435B-8C7A-822126376DDD}" srcOrd="1" destOrd="0" presId="urn:microsoft.com/office/officeart/2008/layout/LinedList"/>
    <dgm:cxn modelId="{D7401D52-79A6-4531-ABF9-C56FB80E0888}" type="presParOf" srcId="{42237044-F160-4F7F-BB34-EA38DA8CF775}" destId="{7D61C621-11F9-430C-A691-1844E27B0FBC}" srcOrd="2" destOrd="0" presId="urn:microsoft.com/office/officeart/2008/layout/LinedList"/>
    <dgm:cxn modelId="{F3FE1D21-9816-4B84-9418-A9272781785B}" type="presParOf" srcId="{7D61C621-11F9-430C-A691-1844E27B0FBC}" destId="{67C75FC4-C655-46E4-A7F0-4D06E822E134}" srcOrd="0" destOrd="0" presId="urn:microsoft.com/office/officeart/2008/layout/LinedList"/>
    <dgm:cxn modelId="{E021DF1B-2C27-458A-80BA-A65C3500D361}" type="presParOf" srcId="{67C75FC4-C655-46E4-A7F0-4D06E822E134}" destId="{B1B30556-49C1-48A3-84C8-5583DFB5C4C4}" srcOrd="0" destOrd="0" presId="urn:microsoft.com/office/officeart/2008/layout/LinedList"/>
    <dgm:cxn modelId="{F28DA346-E720-4CA8-9067-A55F1A6246AB}" type="presParOf" srcId="{67C75FC4-C655-46E4-A7F0-4D06E822E134}" destId="{83C5BB6C-5AFF-459D-AAF3-9802C8EF4EE8}" srcOrd="1" destOrd="0" presId="urn:microsoft.com/office/officeart/2008/layout/LinedList"/>
    <dgm:cxn modelId="{B546954D-E1A4-46D2-9094-91FD6870F365}" type="presParOf" srcId="{67C75FC4-C655-46E4-A7F0-4D06E822E134}" destId="{731BAA87-BA52-4D28-9978-1163D2EBA34E}" srcOrd="2" destOrd="0" presId="urn:microsoft.com/office/officeart/2008/layout/LinedList"/>
    <dgm:cxn modelId="{0AD6DCB8-43E0-4D20-B319-309968A3E893}" type="presParOf" srcId="{7D61C621-11F9-430C-A691-1844E27B0FBC}" destId="{03B37483-7BF3-4F9E-B365-EA538EF49B66}" srcOrd="1" destOrd="0" presId="urn:microsoft.com/office/officeart/2008/layout/LinedList"/>
    <dgm:cxn modelId="{DDEE3695-0C54-43AF-83DB-069186A4C703}" type="presParOf" srcId="{7D61C621-11F9-430C-A691-1844E27B0FBC}" destId="{92C16854-A825-458B-9E2C-FE8F9B70EB02}" srcOrd="2" destOrd="0" presId="urn:microsoft.com/office/officeart/2008/layout/LinedList"/>
    <dgm:cxn modelId="{1B3651D8-8D69-448A-A733-48F40A4A64B6}" type="presParOf" srcId="{92C16854-A825-458B-9E2C-FE8F9B70EB02}" destId="{0D582FE1-796A-4901-8B99-D4FFD55232BA}" srcOrd="0" destOrd="0" presId="urn:microsoft.com/office/officeart/2008/layout/LinedList"/>
    <dgm:cxn modelId="{71776FC6-0CC5-421D-AEF1-F8217865AA58}" type="presParOf" srcId="{92C16854-A825-458B-9E2C-FE8F9B70EB02}" destId="{F29AE009-817C-4E8A-A6AB-831DB6519194}" srcOrd="1" destOrd="0" presId="urn:microsoft.com/office/officeart/2008/layout/LinedList"/>
    <dgm:cxn modelId="{0D1A3444-A76A-41F6-9D05-20845291536E}" type="presParOf" srcId="{92C16854-A825-458B-9E2C-FE8F9B70EB02}" destId="{71B4D68F-F327-4189-9A49-13B92822FE6E}" srcOrd="2" destOrd="0" presId="urn:microsoft.com/office/officeart/2008/layout/LinedList"/>
    <dgm:cxn modelId="{0D8D2897-4804-4E0A-8831-7812B921DF0E}" type="presParOf" srcId="{7D61C621-11F9-430C-A691-1844E27B0FBC}" destId="{82E7A960-E6F5-4115-8D8A-AC187EB9EFA9}" srcOrd="3" destOrd="0" presId="urn:microsoft.com/office/officeart/2008/layout/LinedList"/>
    <dgm:cxn modelId="{E7D9F8FF-C6D1-4471-8AEB-30262E8830FE}" type="presParOf" srcId="{7D61C621-11F9-430C-A691-1844E27B0FBC}" destId="{0FE9CA47-4BB4-40A1-999C-37446BF946E9}" srcOrd="4" destOrd="0" presId="urn:microsoft.com/office/officeart/2008/layout/LinedList"/>
    <dgm:cxn modelId="{1252428B-D9A9-42FF-A8AA-24F48BC6B91B}" type="presParOf" srcId="{0FE9CA47-4BB4-40A1-999C-37446BF946E9}" destId="{F7DA3530-2813-4F8C-AB0F-F3B79CA9B6AB}" srcOrd="0" destOrd="0" presId="urn:microsoft.com/office/officeart/2008/layout/LinedList"/>
    <dgm:cxn modelId="{208831A8-3EC2-46D6-81B1-02F43E424833}" type="presParOf" srcId="{0FE9CA47-4BB4-40A1-999C-37446BF946E9}" destId="{B465EE98-1B9D-4BBD-936E-41B15DF9A7E1}" srcOrd="1" destOrd="0" presId="urn:microsoft.com/office/officeart/2008/layout/LinedList"/>
    <dgm:cxn modelId="{84316996-A378-4B54-90C2-9887B0A4D8BD}" type="presParOf" srcId="{0FE9CA47-4BB4-40A1-999C-37446BF946E9}" destId="{8F4978BE-171E-45C6-B9D7-E4E1A818082A}" srcOrd="2" destOrd="0" presId="urn:microsoft.com/office/officeart/2008/layout/LinedList"/>
    <dgm:cxn modelId="{F3635B34-EDE7-476E-A5D0-4205247AA362}" type="presParOf" srcId="{8B724132-4802-4827-917E-C8F8D7565E07}" destId="{1F53CA1D-1C2F-482F-825E-A5D382B19D1C}" srcOrd="8" destOrd="0" presId="urn:microsoft.com/office/officeart/2008/layout/LinedList"/>
    <dgm:cxn modelId="{3C6AEB75-903B-491F-A4D5-0B9C09EA7228}" type="presParOf" srcId="{8B724132-4802-4827-917E-C8F8D7565E07}" destId="{DF9FCD9B-0E89-46BE-B6D9-40B4510CDD2F}" srcOrd="9" destOrd="0" presId="urn:microsoft.com/office/officeart/2008/layout/LinedList"/>
    <dgm:cxn modelId="{DE6791BB-D075-4BFF-9827-3ADB84015C31}" type="presParOf" srcId="{8B724132-4802-4827-917E-C8F8D7565E07}" destId="{F823506C-79F5-451B-8A9A-3C520C310DCA}" srcOrd="10" destOrd="0" presId="urn:microsoft.com/office/officeart/2008/layout/LinedList"/>
    <dgm:cxn modelId="{48666BA2-D32E-4345-834A-7776F5EFBE62}" type="presParOf" srcId="{F823506C-79F5-451B-8A9A-3C520C310DCA}" destId="{63A75573-2862-440C-979D-282F150974FC}" srcOrd="0" destOrd="0" presId="urn:microsoft.com/office/officeart/2008/layout/LinedList"/>
    <dgm:cxn modelId="{4B398774-D5F8-4D2F-B263-0018AF54572A}" type="presParOf" srcId="{F823506C-79F5-451B-8A9A-3C520C310DCA}" destId="{EAB6A603-1FD9-485F-AD21-030D0871E3FF}" srcOrd="1" destOrd="0" presId="urn:microsoft.com/office/officeart/2008/layout/LinedList"/>
    <dgm:cxn modelId="{7DE2D446-3D49-4E1A-B517-D19F78EC9B86}" type="presParOf" srcId="{F823506C-79F5-451B-8A9A-3C520C310DCA}" destId="{3F311722-CC65-42C6-9B55-AA8EFF6EBBBF}" srcOrd="2" destOrd="0" presId="urn:microsoft.com/office/officeart/2008/layout/LinedList"/>
    <dgm:cxn modelId="{A62B1A80-1BF5-4011-B9E7-099F5C94102F}" type="presParOf" srcId="{3F311722-CC65-42C6-9B55-AA8EFF6EBBBF}" destId="{06612750-0030-4E64-B30C-E599817B8A39}" srcOrd="0" destOrd="0" presId="urn:microsoft.com/office/officeart/2008/layout/LinedList"/>
    <dgm:cxn modelId="{37D9D187-8E50-43C4-80B3-2939A8AB10A7}" type="presParOf" srcId="{06612750-0030-4E64-B30C-E599817B8A39}" destId="{C695753E-D5A5-405C-90A6-FD6988F9F6F4}" srcOrd="0" destOrd="0" presId="urn:microsoft.com/office/officeart/2008/layout/LinedList"/>
    <dgm:cxn modelId="{E88D9BBF-4219-46B8-9B1C-A87ABCBA8EC8}" type="presParOf" srcId="{06612750-0030-4E64-B30C-E599817B8A39}" destId="{06E3E9C3-78D5-4773-B92E-A516B8F4E934}" srcOrd="1" destOrd="0" presId="urn:microsoft.com/office/officeart/2008/layout/LinedList"/>
    <dgm:cxn modelId="{F03FFD11-CAE2-4D53-9DA4-DF57BFA8791A}" type="presParOf" srcId="{06612750-0030-4E64-B30C-E599817B8A39}" destId="{BC454367-5F78-4C34-A7B7-8258CD23E731}" srcOrd="2" destOrd="0" presId="urn:microsoft.com/office/officeart/2008/layout/LinedList"/>
    <dgm:cxn modelId="{42E7B908-693B-4A4E-B3CF-37E30B7FB749}" type="presParOf" srcId="{3F311722-CC65-42C6-9B55-AA8EFF6EBBBF}" destId="{4413977F-E6BE-4580-9213-B0B822F315F6}" srcOrd="1" destOrd="0" presId="urn:microsoft.com/office/officeart/2008/layout/LinedList"/>
    <dgm:cxn modelId="{8140F477-6F34-47E0-87CC-B93F6EB83A5F}" type="presParOf" srcId="{3F311722-CC65-42C6-9B55-AA8EFF6EBBBF}" destId="{0E4D9414-39F3-4ACB-B388-721226F72DAA}" srcOrd="2" destOrd="0" presId="urn:microsoft.com/office/officeart/2008/layout/LinedList"/>
    <dgm:cxn modelId="{5A89A621-5BC0-4DFA-98FA-7230E907D6F6}" type="presParOf" srcId="{0E4D9414-39F3-4ACB-B388-721226F72DAA}" destId="{6C216AF2-E5F4-4CB8-86C4-055698245925}" srcOrd="0" destOrd="0" presId="urn:microsoft.com/office/officeart/2008/layout/LinedList"/>
    <dgm:cxn modelId="{D3C48613-DDA6-4959-B360-D34C026AEFF6}" type="presParOf" srcId="{0E4D9414-39F3-4ACB-B388-721226F72DAA}" destId="{6147AE7A-DB60-41DA-B28D-E6DF7BB18D1B}" srcOrd="1" destOrd="0" presId="urn:microsoft.com/office/officeart/2008/layout/LinedList"/>
    <dgm:cxn modelId="{250CB46A-0963-4812-BF2A-17BC77EA2813}" type="presParOf" srcId="{0E4D9414-39F3-4ACB-B388-721226F72DAA}" destId="{93DFFC71-237C-45C9-BD2E-BE03A2E4AEF0}" srcOrd="2" destOrd="0" presId="urn:microsoft.com/office/officeart/2008/layout/LinedList"/>
    <dgm:cxn modelId="{A5976FFF-EACD-484D-B763-79CB58AE586B}" type="presParOf" srcId="{8B724132-4802-4827-917E-C8F8D7565E07}" destId="{6390D3F2-B693-4087-9869-D0D4A9F05287}" srcOrd="11" destOrd="0" presId="urn:microsoft.com/office/officeart/2008/layout/LinedList"/>
    <dgm:cxn modelId="{1C2AA7F9-EBD8-452F-8A6F-637BD4A75CE7}" type="presParOf" srcId="{8B724132-4802-4827-917E-C8F8D7565E07}" destId="{554CE892-9191-4CF4-BBC3-3D40BD60842E}" srcOrd="12" destOrd="0" presId="urn:microsoft.com/office/officeart/2008/layout/LinedList"/>
    <dgm:cxn modelId="{B1AD5EC2-4260-442B-A04C-FD23F638F88F}" type="presParOf" srcId="{8B724132-4802-4827-917E-C8F8D7565E07}" destId="{62554B84-8A06-4BA5-A59B-44F2A70AE802}" srcOrd="13" destOrd="0" presId="urn:microsoft.com/office/officeart/2008/layout/LinedList"/>
    <dgm:cxn modelId="{CC2BCDC3-E80C-4B71-86C4-59AFB604D320}" type="presParOf" srcId="{62554B84-8A06-4BA5-A59B-44F2A70AE802}" destId="{E5DB303F-78D5-46D2-BFAB-2780AE36EE63}" srcOrd="0" destOrd="0" presId="urn:microsoft.com/office/officeart/2008/layout/LinedList"/>
    <dgm:cxn modelId="{BB0164DB-6F9A-46B2-B4DA-B06096AE4E64}" type="presParOf" srcId="{62554B84-8A06-4BA5-A59B-44F2A70AE802}" destId="{15F628BA-0BF5-4C1C-A2A1-8A5BB2CA3D21}" srcOrd="1" destOrd="0" presId="urn:microsoft.com/office/officeart/2008/layout/LinedList"/>
    <dgm:cxn modelId="{F5E55F01-E906-407A-AAA1-6DF85FB39B81}" type="presParOf" srcId="{62554B84-8A06-4BA5-A59B-44F2A70AE802}" destId="{5892BA4A-16AE-438A-8405-B708B12A1EE7}" srcOrd="2" destOrd="0" presId="urn:microsoft.com/office/officeart/2008/layout/LinedList"/>
    <dgm:cxn modelId="{B714D202-D4E5-4F9E-8788-578FC9FD4515}" type="presParOf" srcId="{5892BA4A-16AE-438A-8405-B708B12A1EE7}" destId="{8C06B18C-0980-44B8-8420-DC9732400080}" srcOrd="0" destOrd="0" presId="urn:microsoft.com/office/officeart/2008/layout/LinedList"/>
    <dgm:cxn modelId="{3D87D8B5-44B6-40B6-BCB1-BDA544652399}" type="presParOf" srcId="{8C06B18C-0980-44B8-8420-DC9732400080}" destId="{E247AE54-C3AC-46C8-BF17-E1E4ACA031C4}" srcOrd="0" destOrd="0" presId="urn:microsoft.com/office/officeart/2008/layout/LinedList"/>
    <dgm:cxn modelId="{E3B9D99B-AD02-4336-9285-2BE4D19F7D76}" type="presParOf" srcId="{8C06B18C-0980-44B8-8420-DC9732400080}" destId="{5E2FE710-E936-4537-81CC-6516BB23AAC6}" srcOrd="1" destOrd="0" presId="urn:microsoft.com/office/officeart/2008/layout/LinedList"/>
    <dgm:cxn modelId="{11CBC41B-A672-41C5-B45C-D386C6EF6691}" type="presParOf" srcId="{8C06B18C-0980-44B8-8420-DC9732400080}" destId="{CA49897C-10B2-459B-98F1-ED28920269D5}" srcOrd="2" destOrd="0" presId="urn:microsoft.com/office/officeart/2008/layout/LinedList"/>
    <dgm:cxn modelId="{9C36B427-7BD1-447B-8160-87566621B199}" type="presParOf" srcId="{5892BA4A-16AE-438A-8405-B708B12A1EE7}" destId="{1F97CDB3-789F-4737-B4FC-4CE18484FB4B}" srcOrd="1" destOrd="0" presId="urn:microsoft.com/office/officeart/2008/layout/LinedList"/>
    <dgm:cxn modelId="{6AA7BD4E-4DE5-4D6A-A365-4FC2E4636823}" type="presParOf" srcId="{5892BA4A-16AE-438A-8405-B708B12A1EE7}" destId="{6086D2C2-A48B-4BD0-B856-6764B0127713}" srcOrd="2" destOrd="0" presId="urn:microsoft.com/office/officeart/2008/layout/LinedList"/>
    <dgm:cxn modelId="{C9C3447E-67C6-475E-99D3-2DCEE33A4FDF}" type="presParOf" srcId="{6086D2C2-A48B-4BD0-B856-6764B0127713}" destId="{100178F5-C47E-425F-8489-1796199CA87D}" srcOrd="0" destOrd="0" presId="urn:microsoft.com/office/officeart/2008/layout/LinedList"/>
    <dgm:cxn modelId="{B037176A-01EF-488E-818A-5D758D077851}" type="presParOf" srcId="{6086D2C2-A48B-4BD0-B856-6764B0127713}" destId="{3D46EA62-7194-470B-8802-C014DD689A45}" srcOrd="1" destOrd="0" presId="urn:microsoft.com/office/officeart/2008/layout/LinedList"/>
    <dgm:cxn modelId="{D607E7BD-4559-4BC1-A190-2C0EA7313D25}" type="presParOf" srcId="{6086D2C2-A48B-4BD0-B856-6764B0127713}" destId="{44E58541-585E-441D-B6D1-BD4EE4C5A05F}" srcOrd="2" destOrd="0" presId="urn:microsoft.com/office/officeart/2008/layout/LinedList"/>
    <dgm:cxn modelId="{D26F6747-B550-493A-B01E-D5E4F5F98D0E}" type="presParOf" srcId="{8B724132-4802-4827-917E-C8F8D7565E07}" destId="{363B29BA-0772-4D5D-9746-039E9350FFE8}" srcOrd="14" destOrd="0" presId="urn:microsoft.com/office/officeart/2008/layout/LinedList"/>
    <dgm:cxn modelId="{F0587AA4-0958-47D0-8C10-E9D8070148E9}" type="presParOf" srcId="{8B724132-4802-4827-917E-C8F8D7565E07}" destId="{C48C3AB0-9FB6-4657-85CE-732AEB538B89}" srcOrd="15" destOrd="0" presId="urn:microsoft.com/office/officeart/2008/layout/LinedList"/>
    <dgm:cxn modelId="{1560F5A6-3AAD-489E-908F-27C677557E9F}" type="presParOf" srcId="{8B724132-4802-4827-917E-C8F8D7565E07}" destId="{4A5CF063-2316-4063-A379-EF7B731A26D5}" srcOrd="16" destOrd="0" presId="urn:microsoft.com/office/officeart/2008/layout/LinedList"/>
    <dgm:cxn modelId="{D72DC17C-1A3A-4BA4-AFB1-AEADDDCCFC9A}" type="presParOf" srcId="{4A5CF063-2316-4063-A379-EF7B731A26D5}" destId="{E2B0762E-6DC6-4A98-8250-F077ED1544C6}" srcOrd="0" destOrd="0" presId="urn:microsoft.com/office/officeart/2008/layout/LinedList"/>
    <dgm:cxn modelId="{ED861DE6-15CC-41C9-B01C-AE3B9D72CB33}" type="presParOf" srcId="{4A5CF063-2316-4063-A379-EF7B731A26D5}" destId="{CE7470DF-303A-449B-86CF-78D2AB354A83}" srcOrd="1" destOrd="0" presId="urn:microsoft.com/office/officeart/2008/layout/LinedList"/>
    <dgm:cxn modelId="{708F143C-9ABE-4DDF-BAA0-1006D7733002}" type="presParOf" srcId="{4A5CF063-2316-4063-A379-EF7B731A26D5}" destId="{8365AB5F-1AEB-4FCD-B228-3DD6719DFCDA}" srcOrd="2" destOrd="0" presId="urn:microsoft.com/office/officeart/2008/layout/LinedList"/>
    <dgm:cxn modelId="{7B798FF6-2030-491B-B7DF-0DD62CF66FDF}" type="presParOf" srcId="{8365AB5F-1AEB-4FCD-B228-3DD6719DFCDA}" destId="{EB53EC62-551C-45C5-B510-F47CDE7CEEB8}" srcOrd="0" destOrd="0" presId="urn:microsoft.com/office/officeart/2008/layout/LinedList"/>
    <dgm:cxn modelId="{9F0815CF-E615-4A04-B38C-0FF0F56D10B3}" type="presParOf" srcId="{EB53EC62-551C-45C5-B510-F47CDE7CEEB8}" destId="{CE1052C9-47CB-417F-A983-E08C6537C213}" srcOrd="0" destOrd="0" presId="urn:microsoft.com/office/officeart/2008/layout/LinedList"/>
    <dgm:cxn modelId="{23955F55-76C5-4E8E-9BC8-85FC9A2730F8}" type="presParOf" srcId="{EB53EC62-551C-45C5-B510-F47CDE7CEEB8}" destId="{FFD1175F-547B-4D51-97B3-1EEBEF2A87E3}" srcOrd="1" destOrd="0" presId="urn:microsoft.com/office/officeart/2008/layout/LinedList"/>
    <dgm:cxn modelId="{2F1C51DD-5EAF-4AF5-B6C6-ECA7A15CE46A}" type="presParOf" srcId="{EB53EC62-551C-45C5-B510-F47CDE7CEEB8}" destId="{DEE6A656-D3FA-4D36-9C78-70170933D8FC}" srcOrd="2" destOrd="0" presId="urn:microsoft.com/office/officeart/2008/layout/LinedList"/>
    <dgm:cxn modelId="{0B463BA8-FD3A-4780-BB12-CAEC0549E5E4}" type="presParOf" srcId="{8B724132-4802-4827-917E-C8F8D7565E07}" destId="{B2E3E3D7-D4D6-46C8-9BBA-EE39EA90AD23}" srcOrd="17" destOrd="0" presId="urn:microsoft.com/office/officeart/2008/layout/LinedList"/>
    <dgm:cxn modelId="{3C173B97-3D17-422F-9B20-9579FE4F0B97}" type="presParOf" srcId="{8B724132-4802-4827-917E-C8F8D7565E07}" destId="{2F43AFAC-EDF1-4B2C-9D90-0DC79F099BDB}" srcOrd="18" destOrd="0" presId="urn:microsoft.com/office/officeart/2008/layout/LinedList"/>
    <dgm:cxn modelId="{BF44E637-EA96-4635-9BFB-6A9AC1D63401}" type="presParOf" srcId="{8B724132-4802-4827-917E-C8F8D7565E07}" destId="{5F452F14-A393-457F-9CFA-C19C52C66892}" srcOrd="19" destOrd="0" presId="urn:microsoft.com/office/officeart/2008/layout/LinedList"/>
    <dgm:cxn modelId="{AFE059BC-F5B5-4A08-9774-69FA4BA9CF23}" type="presParOf" srcId="{5F452F14-A393-457F-9CFA-C19C52C66892}" destId="{2E3DBB89-685F-43CF-A13F-B44EA6B1C4D2}" srcOrd="0" destOrd="0" presId="urn:microsoft.com/office/officeart/2008/layout/LinedList"/>
    <dgm:cxn modelId="{BA3CBFDF-E709-42DE-B393-CA5ABA300F6A}" type="presParOf" srcId="{5F452F14-A393-457F-9CFA-C19C52C66892}" destId="{FECB7895-63C1-429E-A4E9-7B59CEC4F67F}" srcOrd="1" destOrd="0" presId="urn:microsoft.com/office/officeart/2008/layout/LinedList"/>
    <dgm:cxn modelId="{A60E39E7-19EB-4630-8805-DACBB091D9A5}" type="presParOf" srcId="{5F452F14-A393-457F-9CFA-C19C52C66892}" destId="{1CEFCFA0-4848-42E8-B3E7-F6AE5C641E39}" srcOrd="2" destOrd="0" presId="urn:microsoft.com/office/officeart/2008/layout/LinedList"/>
    <dgm:cxn modelId="{D55B759C-9ED2-4C9B-ADF4-3DE4A373DA57}" type="presParOf" srcId="{1CEFCFA0-4848-42E8-B3E7-F6AE5C641E39}" destId="{710F5433-2A81-4A4C-8149-70467C3A5691}" srcOrd="0" destOrd="0" presId="urn:microsoft.com/office/officeart/2008/layout/LinedList"/>
    <dgm:cxn modelId="{8A80A47E-7A55-4828-8881-C0A1B168358E}" type="presParOf" srcId="{710F5433-2A81-4A4C-8149-70467C3A5691}" destId="{65138227-8889-44F7-8F49-0B5831B49B4B}" srcOrd="0" destOrd="0" presId="urn:microsoft.com/office/officeart/2008/layout/LinedList"/>
    <dgm:cxn modelId="{1C77144F-6C43-4377-A19E-71926B1C09CA}" type="presParOf" srcId="{710F5433-2A81-4A4C-8149-70467C3A5691}" destId="{6786221D-AA15-4115-ABDB-1B26720EFBBB}" srcOrd="1" destOrd="0" presId="urn:microsoft.com/office/officeart/2008/layout/LinedList"/>
    <dgm:cxn modelId="{26E87B12-4F31-4347-A99F-8375EDD34290}" type="presParOf" srcId="{710F5433-2A81-4A4C-8149-70467C3A5691}" destId="{D736ECE8-AF77-4C52-9D0B-5FF77CE3DD07}" srcOrd="2" destOrd="0" presId="urn:microsoft.com/office/officeart/2008/layout/LinedList"/>
    <dgm:cxn modelId="{24472B5D-BBDE-4806-B3C5-C45DF615AB04}" type="presParOf" srcId="{1CEFCFA0-4848-42E8-B3E7-F6AE5C641E39}" destId="{90A819BB-BC6E-40A6-8BBF-636BC28B75E9}" srcOrd="1" destOrd="0" presId="urn:microsoft.com/office/officeart/2008/layout/LinedList"/>
    <dgm:cxn modelId="{87A2B1BE-D3BE-4A67-828A-CE6D2AF5E2D7}" type="presParOf" srcId="{1CEFCFA0-4848-42E8-B3E7-F6AE5C641E39}" destId="{08F46D5D-29F5-448F-B920-0B9F4A02BD62}" srcOrd="2" destOrd="0" presId="urn:microsoft.com/office/officeart/2008/layout/LinedList"/>
    <dgm:cxn modelId="{8B80C714-7B5B-41A9-A4CC-283C6F2C63B3}" type="presParOf" srcId="{08F46D5D-29F5-448F-B920-0B9F4A02BD62}" destId="{E774DB0B-35D7-4409-8569-259B3D5578B4}" srcOrd="0" destOrd="0" presId="urn:microsoft.com/office/officeart/2008/layout/LinedList"/>
    <dgm:cxn modelId="{4A5D20CE-20F5-498A-AFE7-2A94C1B7567B}" type="presParOf" srcId="{08F46D5D-29F5-448F-B920-0B9F4A02BD62}" destId="{BBAE8B52-12A8-410D-80ED-2656FD025C20}" srcOrd="1" destOrd="0" presId="urn:microsoft.com/office/officeart/2008/layout/LinedList"/>
    <dgm:cxn modelId="{1E7646E6-09C2-482C-862D-A7B1DD966830}" type="presParOf" srcId="{08F46D5D-29F5-448F-B920-0B9F4A02BD62}" destId="{21E814A5-DF6A-46A8-951A-E0A51DFFDD72}" srcOrd="2" destOrd="0" presId="urn:microsoft.com/office/officeart/2008/layout/LinedList"/>
    <dgm:cxn modelId="{DB6EDF33-F1E7-41AB-8919-1E3A263458F0}" type="presParOf" srcId="{8B724132-4802-4827-917E-C8F8D7565E07}" destId="{18297567-DFD0-4503-BA4B-019A44FFD51D}" srcOrd="20" destOrd="0" presId="urn:microsoft.com/office/officeart/2008/layout/LinedList"/>
    <dgm:cxn modelId="{8BAADC71-186F-43D6-BB72-EA855223F9C7}" type="presParOf" srcId="{8B724132-4802-4827-917E-C8F8D7565E07}" destId="{EDAB16A4-20F2-4963-84E6-C128C8D58D87}" srcOrd="21" destOrd="0" presId="urn:microsoft.com/office/officeart/2008/layout/LinedList"/>
    <dgm:cxn modelId="{2BE7312A-0F7C-43D3-9AE6-D41DE1C3C392}" type="presParOf" srcId="{8B724132-4802-4827-917E-C8F8D7565E07}" destId="{C66EBD01-4A20-4E2D-923C-8B4272557792}" srcOrd="22" destOrd="0" presId="urn:microsoft.com/office/officeart/2008/layout/LinedList"/>
    <dgm:cxn modelId="{BFB18314-BFF2-47B3-A196-1D62E21F9B9C}" type="presParOf" srcId="{C66EBD01-4A20-4E2D-923C-8B4272557792}" destId="{2F492A80-91E6-4418-80E8-BF1425EA6143}" srcOrd="0" destOrd="0" presId="urn:microsoft.com/office/officeart/2008/layout/LinedList"/>
    <dgm:cxn modelId="{8D880D37-F4D6-4889-BC05-DD5B8FDAA772}" type="presParOf" srcId="{C66EBD01-4A20-4E2D-923C-8B4272557792}" destId="{29419923-A371-46AB-A818-2BE15B8B7D9D}" srcOrd="1" destOrd="0" presId="urn:microsoft.com/office/officeart/2008/layout/LinedList"/>
    <dgm:cxn modelId="{8317AE15-D9E7-49DC-8417-102A7C6F5E05}" type="presParOf" srcId="{C66EBD01-4A20-4E2D-923C-8B4272557792}" destId="{7F6E7A06-9313-4DD7-94E5-B8DC483CCAA3}" srcOrd="2" destOrd="0" presId="urn:microsoft.com/office/officeart/2008/layout/LinedList"/>
    <dgm:cxn modelId="{F2FA0D65-AAB8-4A08-98F6-92243DD06761}" type="presParOf" srcId="{7F6E7A06-9313-4DD7-94E5-B8DC483CCAA3}" destId="{8722C8A5-5A00-4E21-90CE-D47E28AE1431}" srcOrd="0" destOrd="0" presId="urn:microsoft.com/office/officeart/2008/layout/LinedList"/>
    <dgm:cxn modelId="{1901264A-5217-4B8D-9A9A-F12F45414B00}" type="presParOf" srcId="{8722C8A5-5A00-4E21-90CE-D47E28AE1431}" destId="{E0097EF5-C4B9-455E-A5FC-CB611C79DC3F}" srcOrd="0" destOrd="0" presId="urn:microsoft.com/office/officeart/2008/layout/LinedList"/>
    <dgm:cxn modelId="{4A7D44A1-F079-48CA-993E-EEE840C6D197}" type="presParOf" srcId="{8722C8A5-5A00-4E21-90CE-D47E28AE1431}" destId="{0F4F3723-69CE-48BC-B0BE-922598944EA5}" srcOrd="1" destOrd="0" presId="urn:microsoft.com/office/officeart/2008/layout/LinedList"/>
    <dgm:cxn modelId="{FFD3513B-FDD3-4AAC-818A-40A6F7DA020C}" type="presParOf" srcId="{8722C8A5-5A00-4E21-90CE-D47E28AE1431}" destId="{FA0FB66D-FD4C-4C50-9277-005D51EA85CC}" srcOrd="2" destOrd="0" presId="urn:microsoft.com/office/officeart/2008/layout/LinedList"/>
    <dgm:cxn modelId="{9A967010-70CA-4557-8A9F-D60B11B910CC}" type="presParOf" srcId="{8B724132-4802-4827-917E-C8F8D7565E07}" destId="{3C6E87D6-7B5B-443C-AC0F-64FED3549094}" srcOrd="23" destOrd="0" presId="urn:microsoft.com/office/officeart/2008/layout/LinedList"/>
    <dgm:cxn modelId="{88D70B06-1405-40C4-B581-A72E556E06ED}" type="presParOf" srcId="{8B724132-4802-4827-917E-C8F8D7565E07}" destId="{5A1DB6F9-F895-4BD2-839A-DDA0205693CE}" srcOrd="24" destOrd="0" presId="urn:microsoft.com/office/officeart/2008/layout/Lin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FE055-0806-4A69-8510-29F63A30F984}">
      <dsp:nvSpPr>
        <dsp:cNvPr id="0" name=""/>
        <dsp:cNvSpPr/>
      </dsp:nvSpPr>
      <dsp:spPr>
        <a:xfrm>
          <a:off x="3915795" y="711320"/>
          <a:ext cx="1566612" cy="3270120"/>
        </a:xfrm>
        <a:prstGeom prst="wedgeRectCallout">
          <a:avLst>
            <a:gd name="adj1" fmla="val 0"/>
            <a:gd name="adj2" fmla="val 0"/>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r>
            <a:rPr lang="nl-NL" sz="1100" kern="1200"/>
            <a:t>- Samenwerken met klankbordgroepen aan verdere invulling TVW</a:t>
          </a:r>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r>
            <a:rPr lang="nl-NL" sz="1100" kern="1200"/>
            <a:t>- Breed stakeholderoverleg met adviesbureau, gemeente en klankbordgroepen</a:t>
          </a:r>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r>
            <a:rPr lang="nl-NL" sz="1100" kern="1200"/>
            <a:t>- Terugkoppeling  definitieve TVW met klankbordgroepen </a:t>
          </a:r>
        </a:p>
        <a:p>
          <a:pPr lvl="0" algn="r" defTabSz="488950">
            <a:lnSpc>
              <a:spcPct val="90000"/>
            </a:lnSpc>
            <a:spcBef>
              <a:spcPct val="0"/>
            </a:spcBef>
            <a:spcAft>
              <a:spcPct val="35000"/>
            </a:spcAft>
          </a:pPr>
          <a:endParaRPr lang="nl-NL" sz="1100" kern="1200"/>
        </a:p>
        <a:p>
          <a:pPr lvl="0" algn="r" defTabSz="488950">
            <a:lnSpc>
              <a:spcPct val="90000"/>
            </a:lnSpc>
            <a:spcBef>
              <a:spcPct val="0"/>
            </a:spcBef>
            <a:spcAft>
              <a:spcPct val="35000"/>
            </a:spcAft>
          </a:pPr>
          <a:endParaRPr lang="nl-NL" sz="1100" kern="1200"/>
        </a:p>
      </dsp:txBody>
      <dsp:txXfrm>
        <a:off x="4114618" y="711320"/>
        <a:ext cx="1367789" cy="3270120"/>
      </dsp:txXfrm>
    </dsp:sp>
    <dsp:sp modelId="{F97528B8-E501-47BB-9841-2798027119B0}">
      <dsp:nvSpPr>
        <dsp:cNvPr id="0" name=""/>
        <dsp:cNvSpPr/>
      </dsp:nvSpPr>
      <dsp:spPr>
        <a:xfrm>
          <a:off x="3980440" y="0"/>
          <a:ext cx="1494503" cy="70911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800100">
            <a:lnSpc>
              <a:spcPct val="90000"/>
            </a:lnSpc>
            <a:spcBef>
              <a:spcPct val="0"/>
            </a:spcBef>
            <a:spcAft>
              <a:spcPct val="35000"/>
            </a:spcAft>
          </a:pPr>
          <a:r>
            <a:rPr lang="nl-NL" sz="1800" kern="1200"/>
            <a:t>Samenwerken</a:t>
          </a:r>
        </a:p>
      </dsp:txBody>
      <dsp:txXfrm>
        <a:off x="3980440" y="0"/>
        <a:ext cx="1494503" cy="709117"/>
      </dsp:txXfrm>
    </dsp:sp>
    <dsp:sp modelId="{23A1B24C-1064-4A41-88C1-7AA118E9398D}">
      <dsp:nvSpPr>
        <dsp:cNvPr id="0" name=""/>
        <dsp:cNvSpPr/>
      </dsp:nvSpPr>
      <dsp:spPr>
        <a:xfrm>
          <a:off x="2063896" y="730200"/>
          <a:ext cx="1899528" cy="3084256"/>
        </a:xfrm>
        <a:prstGeom prst="wedgeRectCallout">
          <a:avLst>
            <a:gd name="adj1" fmla="val 62500"/>
            <a:gd name="adj2" fmla="val 20830"/>
          </a:avLst>
        </a:prstGeom>
        <a:solidFill>
          <a:schemeClr val="accent2">
            <a:tint val="50000"/>
            <a:hueOff val="2528515"/>
            <a:satOff val="-3470"/>
            <a:lumOff val="55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r>
            <a:rPr lang="nl-NL" sz="1100" kern="1200"/>
            <a:t>- Inzetten van 'warmte-ambassadeurs'</a:t>
          </a:r>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r>
            <a:rPr lang="nl-NL" sz="1100" kern="1200"/>
            <a:t>- Organiseren bewonersspellen</a:t>
          </a:r>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r>
            <a:rPr lang="nl-NL" sz="1100" kern="1200"/>
            <a:t>- Formeren klankbordgroepen</a:t>
          </a:r>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endParaRPr lang="nl-NL" sz="1100" kern="1200"/>
        </a:p>
        <a:p>
          <a:pPr lvl="0" algn="l" defTabSz="488950">
            <a:lnSpc>
              <a:spcPct val="90000"/>
            </a:lnSpc>
            <a:spcBef>
              <a:spcPct val="0"/>
            </a:spcBef>
            <a:spcAft>
              <a:spcPct val="35000"/>
            </a:spcAft>
          </a:pPr>
          <a:r>
            <a:rPr lang="nl-NL" sz="1100" kern="1200"/>
            <a:t>- Interactieve inputsessies met bewoners in buurthuizen</a:t>
          </a:r>
        </a:p>
      </dsp:txBody>
      <dsp:txXfrm>
        <a:off x="2304971" y="730200"/>
        <a:ext cx="1658454" cy="3084256"/>
      </dsp:txXfrm>
    </dsp:sp>
    <dsp:sp modelId="{120E04EA-2A8C-45CA-82E9-25FD1AB0A396}">
      <dsp:nvSpPr>
        <dsp:cNvPr id="0" name=""/>
        <dsp:cNvSpPr/>
      </dsp:nvSpPr>
      <dsp:spPr>
        <a:xfrm>
          <a:off x="2095498" y="127590"/>
          <a:ext cx="1874405" cy="593079"/>
        </a:xfrm>
        <a:prstGeom prst="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800100">
            <a:lnSpc>
              <a:spcPct val="90000"/>
            </a:lnSpc>
            <a:spcBef>
              <a:spcPct val="0"/>
            </a:spcBef>
            <a:spcAft>
              <a:spcPct val="35000"/>
            </a:spcAft>
          </a:pPr>
          <a:r>
            <a:rPr lang="nl-NL" sz="1800" kern="1200"/>
            <a:t>Activeren</a:t>
          </a:r>
        </a:p>
      </dsp:txBody>
      <dsp:txXfrm>
        <a:off x="2095498" y="127590"/>
        <a:ext cx="1874405" cy="593079"/>
      </dsp:txXfrm>
    </dsp:sp>
    <dsp:sp modelId="{0C84FB55-971C-489E-B710-A675C27E2852}">
      <dsp:nvSpPr>
        <dsp:cNvPr id="0" name=""/>
        <dsp:cNvSpPr/>
      </dsp:nvSpPr>
      <dsp:spPr>
        <a:xfrm>
          <a:off x="194475" y="720670"/>
          <a:ext cx="1887348" cy="2846944"/>
        </a:xfrm>
        <a:prstGeom prst="wedgeRectCallout">
          <a:avLst>
            <a:gd name="adj1" fmla="val 62500"/>
            <a:gd name="adj2" fmla="val 20830"/>
          </a:avLst>
        </a:prstGeom>
        <a:solidFill>
          <a:schemeClr val="accent2">
            <a:tint val="50000"/>
            <a:hueOff val="5057030"/>
            <a:satOff val="-6941"/>
            <a:lumOff val="1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533400">
            <a:lnSpc>
              <a:spcPct val="90000"/>
            </a:lnSpc>
            <a:spcBef>
              <a:spcPct val="0"/>
            </a:spcBef>
            <a:spcAft>
              <a:spcPct val="35000"/>
            </a:spcAft>
          </a:pPr>
          <a:endParaRPr lang="nl-NL" sz="1200" kern="1200"/>
        </a:p>
        <a:p>
          <a:pPr lvl="0" algn="l" defTabSz="533400">
            <a:lnSpc>
              <a:spcPct val="90000"/>
            </a:lnSpc>
            <a:spcBef>
              <a:spcPct val="0"/>
            </a:spcBef>
            <a:spcAft>
              <a:spcPct val="35000"/>
            </a:spcAft>
          </a:pPr>
          <a:r>
            <a:rPr lang="nl-NL" sz="1100" kern="1200">
              <a:latin typeface="+mn-lt"/>
            </a:rPr>
            <a:t>- Brief aan alle inwoners</a:t>
          </a:r>
        </a:p>
        <a:p>
          <a:pPr lvl="0" algn="l" defTabSz="533400">
            <a:lnSpc>
              <a:spcPct val="90000"/>
            </a:lnSpc>
            <a:spcBef>
              <a:spcPct val="0"/>
            </a:spcBef>
            <a:spcAft>
              <a:spcPct val="35000"/>
            </a:spcAft>
          </a:pPr>
          <a:endParaRPr lang="nl-NL" sz="1100" kern="1200">
            <a:latin typeface="+mn-lt"/>
          </a:endParaRPr>
        </a:p>
        <a:p>
          <a:pPr lvl="0" algn="l" defTabSz="533400">
            <a:lnSpc>
              <a:spcPct val="90000"/>
            </a:lnSpc>
            <a:spcBef>
              <a:spcPct val="0"/>
            </a:spcBef>
            <a:spcAft>
              <a:spcPct val="35000"/>
            </a:spcAft>
          </a:pPr>
          <a:r>
            <a:rPr lang="nl-NL" sz="1100" kern="1200">
              <a:latin typeface="+mn-lt"/>
              <a:ea typeface="Verdana" panose="020B0604030504040204" pitchFamily="34" charset="0"/>
              <a:cs typeface="Verdana" panose="020B0604030504040204" pitchFamily="34" charset="0"/>
            </a:rPr>
            <a:t>- Terugkoppeling via enquête</a:t>
          </a:r>
        </a:p>
        <a:p>
          <a:pPr lvl="0" algn="l" defTabSz="533400">
            <a:lnSpc>
              <a:spcPct val="90000"/>
            </a:lnSpc>
            <a:spcBef>
              <a:spcPct val="0"/>
            </a:spcBef>
            <a:spcAft>
              <a:spcPct val="35000"/>
            </a:spcAft>
          </a:pPr>
          <a:endParaRPr lang="nl-NL" sz="1100" kern="1200">
            <a:latin typeface="+mn-lt"/>
          </a:endParaRPr>
        </a:p>
        <a:p>
          <a:pPr lvl="0" algn="l" defTabSz="533400">
            <a:lnSpc>
              <a:spcPct val="90000"/>
            </a:lnSpc>
            <a:spcBef>
              <a:spcPct val="0"/>
            </a:spcBef>
            <a:spcAft>
              <a:spcPct val="35000"/>
            </a:spcAft>
          </a:pPr>
          <a:r>
            <a:rPr lang="nl-NL" sz="1100" kern="1200">
              <a:latin typeface="+mn-lt"/>
            </a:rPr>
            <a:t>- Informatiebijeenkomsten organiseren</a:t>
          </a:r>
        </a:p>
        <a:p>
          <a:pPr lvl="0" algn="l" defTabSz="533400">
            <a:lnSpc>
              <a:spcPct val="90000"/>
            </a:lnSpc>
            <a:spcBef>
              <a:spcPct val="0"/>
            </a:spcBef>
            <a:spcAft>
              <a:spcPct val="35000"/>
            </a:spcAft>
          </a:pPr>
          <a:endParaRPr lang="nl-NL" sz="1100" kern="1200">
            <a:latin typeface="+mn-lt"/>
          </a:endParaRPr>
        </a:p>
        <a:p>
          <a:pPr lvl="0" algn="l" defTabSz="533400">
            <a:lnSpc>
              <a:spcPct val="90000"/>
            </a:lnSpc>
            <a:spcBef>
              <a:spcPct val="0"/>
            </a:spcBef>
            <a:spcAft>
              <a:spcPct val="35000"/>
            </a:spcAft>
          </a:pPr>
          <a:r>
            <a:rPr lang="nl-NL" sz="1100" kern="1200">
              <a:latin typeface="+mn-lt"/>
            </a:rPr>
            <a:t>- Mediacampagne: gestroomlijnde mediaberichtgeving via verschillende kanalen</a:t>
          </a:r>
        </a:p>
      </dsp:txBody>
      <dsp:txXfrm>
        <a:off x="434003" y="720670"/>
        <a:ext cx="1647819" cy="2846944"/>
      </dsp:txXfrm>
    </dsp:sp>
    <dsp:sp modelId="{022AB24D-9700-4B65-9DEB-C42E235BBADF}">
      <dsp:nvSpPr>
        <dsp:cNvPr id="0" name=""/>
        <dsp:cNvSpPr/>
      </dsp:nvSpPr>
      <dsp:spPr>
        <a:xfrm>
          <a:off x="225224" y="265096"/>
          <a:ext cx="1863959" cy="474625"/>
        </a:xfrm>
        <a:prstGeom prst="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800100">
            <a:lnSpc>
              <a:spcPct val="90000"/>
            </a:lnSpc>
            <a:spcBef>
              <a:spcPct val="0"/>
            </a:spcBef>
            <a:spcAft>
              <a:spcPct val="35000"/>
            </a:spcAft>
          </a:pPr>
          <a:r>
            <a:rPr lang="nl-NL" sz="1800" kern="1200"/>
            <a:t>Informeren</a:t>
          </a:r>
        </a:p>
      </dsp:txBody>
      <dsp:txXfrm>
        <a:off x="225224" y="265096"/>
        <a:ext cx="1863959" cy="4746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336535-26F5-4A6F-B4BB-FF6B5E10D1CB}">
      <dsp:nvSpPr>
        <dsp:cNvPr id="0" name=""/>
        <dsp:cNvSpPr/>
      </dsp:nvSpPr>
      <dsp:spPr>
        <a:xfrm>
          <a:off x="0" y="2906"/>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81EC44-FB7B-40A6-9A3B-08C8B6777182}">
      <dsp:nvSpPr>
        <dsp:cNvPr id="0" name=""/>
        <dsp:cNvSpPr/>
      </dsp:nvSpPr>
      <dsp:spPr>
        <a:xfrm>
          <a:off x="0" y="2906"/>
          <a:ext cx="1097280" cy="5947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121920" rIns="121920" bIns="121920" numCol="1" spcCol="1270" anchor="t" anchorCtr="0">
          <a:noAutofit/>
        </a:bodyPr>
        <a:lstStyle/>
        <a:p>
          <a:pPr lvl="0" algn="l" defTabSz="1422400">
            <a:lnSpc>
              <a:spcPct val="90000"/>
            </a:lnSpc>
            <a:spcBef>
              <a:spcPct val="0"/>
            </a:spcBef>
            <a:spcAft>
              <a:spcPct val="35000"/>
            </a:spcAft>
          </a:pPr>
          <a:r>
            <a:rPr lang="nl-NL" sz="3200" kern="1200"/>
            <a:t>2021</a:t>
          </a:r>
        </a:p>
      </dsp:txBody>
      <dsp:txXfrm>
        <a:off x="0" y="2906"/>
        <a:ext cx="1097280" cy="5947311"/>
      </dsp:txXfrm>
    </dsp:sp>
    <dsp:sp modelId="{DCF002CB-B3BB-4C8D-B0C8-41752D5B906F}">
      <dsp:nvSpPr>
        <dsp:cNvPr id="0" name=""/>
        <dsp:cNvSpPr/>
      </dsp:nvSpPr>
      <dsp:spPr>
        <a:xfrm>
          <a:off x="1168186" y="57870"/>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Januari</a:t>
          </a:r>
        </a:p>
      </dsp:txBody>
      <dsp:txXfrm>
        <a:off x="1168186" y="57870"/>
        <a:ext cx="2112264" cy="703484"/>
      </dsp:txXfrm>
    </dsp:sp>
    <dsp:sp modelId="{243B957E-2A9D-455C-B205-4B1ACC792500}">
      <dsp:nvSpPr>
        <dsp:cNvPr id="0" name=""/>
        <dsp:cNvSpPr/>
      </dsp:nvSpPr>
      <dsp:spPr>
        <a:xfrm>
          <a:off x="3374136" y="38081"/>
          <a:ext cx="2112264" cy="4486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Inhuren energie-adviesbureau</a:t>
          </a:r>
        </a:p>
      </dsp:txBody>
      <dsp:txXfrm>
        <a:off x="3374136" y="38081"/>
        <a:ext cx="2112264" cy="448608"/>
      </dsp:txXfrm>
    </dsp:sp>
    <dsp:sp modelId="{36A56177-00FF-4B67-B49A-83EB351D566A}">
      <dsp:nvSpPr>
        <dsp:cNvPr id="0" name=""/>
        <dsp:cNvSpPr/>
      </dsp:nvSpPr>
      <dsp:spPr>
        <a:xfrm>
          <a:off x="3374135" y="243954"/>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6065C4-1598-4449-A9FE-4CCE6E98421A}">
      <dsp:nvSpPr>
        <dsp:cNvPr id="0" name=""/>
        <dsp:cNvSpPr/>
      </dsp:nvSpPr>
      <dsp:spPr>
        <a:xfrm>
          <a:off x="3374136" y="283057"/>
          <a:ext cx="2112264" cy="1111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latin typeface="+mn-lt"/>
              <a:ea typeface="Verdana" panose="020B0604030504040204" pitchFamily="34" charset="0"/>
              <a:cs typeface="Verdana" panose="020B0604030504040204" pitchFamily="34" charset="0"/>
            </a:rPr>
            <a:t>Ophalen data enquête</a:t>
          </a:r>
        </a:p>
      </dsp:txBody>
      <dsp:txXfrm>
        <a:off x="3374136" y="283057"/>
        <a:ext cx="2112264" cy="111133"/>
      </dsp:txXfrm>
    </dsp:sp>
    <dsp:sp modelId="{CCA1DADC-C738-4F23-93E6-AB1687695C29}">
      <dsp:nvSpPr>
        <dsp:cNvPr id="0" name=""/>
        <dsp:cNvSpPr/>
      </dsp:nvSpPr>
      <dsp:spPr>
        <a:xfrm>
          <a:off x="3374133" y="491307"/>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0DD483B-ECBB-4560-80BB-42CB983DD16D}">
      <dsp:nvSpPr>
        <dsp:cNvPr id="0" name=""/>
        <dsp:cNvSpPr/>
      </dsp:nvSpPr>
      <dsp:spPr>
        <a:xfrm>
          <a:off x="3374136" y="528760"/>
          <a:ext cx="2112264" cy="143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Start mediacampagne</a:t>
          </a:r>
        </a:p>
      </dsp:txBody>
      <dsp:txXfrm>
        <a:off x="3374136" y="528760"/>
        <a:ext cx="2112264" cy="143142"/>
      </dsp:txXfrm>
    </dsp:sp>
    <dsp:sp modelId="{D60C89F0-20B0-4668-A98C-1BD26E1E8C48}">
      <dsp:nvSpPr>
        <dsp:cNvPr id="0" name=""/>
        <dsp:cNvSpPr/>
      </dsp:nvSpPr>
      <dsp:spPr>
        <a:xfrm>
          <a:off x="1097279" y="737063"/>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9881FF-55C6-44DE-B655-57C66B523B0F}">
      <dsp:nvSpPr>
        <dsp:cNvPr id="0" name=""/>
        <dsp:cNvSpPr/>
      </dsp:nvSpPr>
      <dsp:spPr>
        <a:xfrm>
          <a:off x="1160523" y="779412"/>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Februari</a:t>
          </a:r>
        </a:p>
      </dsp:txBody>
      <dsp:txXfrm>
        <a:off x="1160523" y="779412"/>
        <a:ext cx="2112264" cy="703484"/>
      </dsp:txXfrm>
    </dsp:sp>
    <dsp:sp modelId="{D6DE84AC-A680-4B13-8F3B-110413EB16F2}">
      <dsp:nvSpPr>
        <dsp:cNvPr id="0" name=""/>
        <dsp:cNvSpPr/>
      </dsp:nvSpPr>
      <dsp:spPr>
        <a:xfrm>
          <a:off x="3374136" y="765972"/>
          <a:ext cx="2112264" cy="234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Sturen brief aan alle inwoners</a:t>
          </a:r>
        </a:p>
      </dsp:txBody>
      <dsp:txXfrm>
        <a:off x="3374136" y="765972"/>
        <a:ext cx="2112264" cy="234265"/>
      </dsp:txXfrm>
    </dsp:sp>
    <dsp:sp modelId="{A2371B4D-3B99-49DF-8230-8E09A2C2FC35}">
      <dsp:nvSpPr>
        <dsp:cNvPr id="0" name=""/>
        <dsp:cNvSpPr/>
      </dsp:nvSpPr>
      <dsp:spPr>
        <a:xfrm>
          <a:off x="3374133" y="981722"/>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1B4E24B-CEA7-4709-818E-AEDA016A38BB}">
      <dsp:nvSpPr>
        <dsp:cNvPr id="0" name=""/>
        <dsp:cNvSpPr/>
      </dsp:nvSpPr>
      <dsp:spPr>
        <a:xfrm>
          <a:off x="3374136" y="1004141"/>
          <a:ext cx="2112264" cy="234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Organiseren informatiebijeenkomsten</a:t>
          </a:r>
        </a:p>
      </dsp:txBody>
      <dsp:txXfrm>
        <a:off x="3374136" y="1004141"/>
        <a:ext cx="2112264" cy="234265"/>
      </dsp:txXfrm>
    </dsp:sp>
    <dsp:sp modelId="{0F6AF339-0729-4968-86F3-1263F97CEBC6}">
      <dsp:nvSpPr>
        <dsp:cNvPr id="0" name=""/>
        <dsp:cNvSpPr/>
      </dsp:nvSpPr>
      <dsp:spPr>
        <a:xfrm>
          <a:off x="3374133" y="1248522"/>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FA9E60A-3218-42EF-9608-6AF82B0EBF1F}">
      <dsp:nvSpPr>
        <dsp:cNvPr id="0" name=""/>
        <dsp:cNvSpPr/>
      </dsp:nvSpPr>
      <dsp:spPr>
        <a:xfrm>
          <a:off x="3374136" y="1275732"/>
          <a:ext cx="2112264" cy="234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Inzetten van warmte-ambassadeurs</a:t>
          </a:r>
        </a:p>
      </dsp:txBody>
      <dsp:txXfrm>
        <a:off x="3374136" y="1275732"/>
        <a:ext cx="2112264" cy="234265"/>
      </dsp:txXfrm>
    </dsp:sp>
    <dsp:sp modelId="{2E0C21A1-8345-472C-B254-74C2A54C9F5D}">
      <dsp:nvSpPr>
        <dsp:cNvPr id="0" name=""/>
        <dsp:cNvSpPr/>
      </dsp:nvSpPr>
      <dsp:spPr>
        <a:xfrm>
          <a:off x="1097279" y="1506956"/>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EB935ED-1B98-435B-8C7A-822126376DDD}">
      <dsp:nvSpPr>
        <dsp:cNvPr id="0" name=""/>
        <dsp:cNvSpPr/>
      </dsp:nvSpPr>
      <dsp:spPr>
        <a:xfrm>
          <a:off x="1150997" y="1541455"/>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Maart</a:t>
          </a:r>
        </a:p>
      </dsp:txBody>
      <dsp:txXfrm>
        <a:off x="1150997" y="1541455"/>
        <a:ext cx="2112264" cy="703484"/>
      </dsp:txXfrm>
    </dsp:sp>
    <dsp:sp modelId="{83C5BB6C-5AFF-459D-AAF3-9802C8EF4EE8}">
      <dsp:nvSpPr>
        <dsp:cNvPr id="0" name=""/>
        <dsp:cNvSpPr/>
      </dsp:nvSpPr>
      <dsp:spPr>
        <a:xfrm>
          <a:off x="3374136" y="1544871"/>
          <a:ext cx="2112264" cy="234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Starten met bewonersspellen</a:t>
          </a:r>
        </a:p>
      </dsp:txBody>
      <dsp:txXfrm>
        <a:off x="3374136" y="1544871"/>
        <a:ext cx="2112264" cy="234265"/>
      </dsp:txXfrm>
    </dsp:sp>
    <dsp:sp modelId="{03B37483-7BF3-4F9E-B365-EA538EF49B66}">
      <dsp:nvSpPr>
        <dsp:cNvPr id="0" name=""/>
        <dsp:cNvSpPr/>
      </dsp:nvSpPr>
      <dsp:spPr>
        <a:xfrm>
          <a:off x="3374133" y="1770977"/>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9AE009-817C-4E8A-A6AB-831DB6519194}">
      <dsp:nvSpPr>
        <dsp:cNvPr id="0" name=""/>
        <dsp:cNvSpPr/>
      </dsp:nvSpPr>
      <dsp:spPr>
        <a:xfrm>
          <a:off x="3374136" y="1807712"/>
          <a:ext cx="2112264" cy="234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Formeren klankbordgroepen</a:t>
          </a:r>
        </a:p>
      </dsp:txBody>
      <dsp:txXfrm>
        <a:off x="3374136" y="1807712"/>
        <a:ext cx="2112264" cy="234265"/>
      </dsp:txXfrm>
    </dsp:sp>
    <dsp:sp modelId="{82E7A960-E6F5-4115-8D8A-AC187EB9EFA9}">
      <dsp:nvSpPr>
        <dsp:cNvPr id="0" name=""/>
        <dsp:cNvSpPr/>
      </dsp:nvSpPr>
      <dsp:spPr>
        <a:xfrm>
          <a:off x="3374133" y="2037232"/>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65EE98-1B9D-4BBD-936E-41B15DF9A7E1}">
      <dsp:nvSpPr>
        <dsp:cNvPr id="0" name=""/>
        <dsp:cNvSpPr/>
      </dsp:nvSpPr>
      <dsp:spPr>
        <a:xfrm>
          <a:off x="3374136" y="2059319"/>
          <a:ext cx="2112264" cy="234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Interactieve input-sessies in buurthuizen</a:t>
          </a:r>
        </a:p>
      </dsp:txBody>
      <dsp:txXfrm>
        <a:off x="3374136" y="2059319"/>
        <a:ext cx="2112264" cy="234265"/>
      </dsp:txXfrm>
    </dsp:sp>
    <dsp:sp modelId="{1F53CA1D-1C2F-482F-825E-A5D382B19D1C}">
      <dsp:nvSpPr>
        <dsp:cNvPr id="0" name=""/>
        <dsp:cNvSpPr/>
      </dsp:nvSpPr>
      <dsp:spPr>
        <a:xfrm>
          <a:off x="1097279" y="2408708"/>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B6A603-1FD9-485F-AD21-030D0871E3FF}">
      <dsp:nvSpPr>
        <dsp:cNvPr id="0" name=""/>
        <dsp:cNvSpPr/>
      </dsp:nvSpPr>
      <dsp:spPr>
        <a:xfrm>
          <a:off x="1160523" y="2714579"/>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April</a:t>
          </a:r>
        </a:p>
      </dsp:txBody>
      <dsp:txXfrm>
        <a:off x="1160523" y="2714579"/>
        <a:ext cx="2112264" cy="703484"/>
      </dsp:txXfrm>
    </dsp:sp>
    <dsp:sp modelId="{06E3E9C3-78D5-4773-B92E-A516B8F4E934}">
      <dsp:nvSpPr>
        <dsp:cNvPr id="0" name=""/>
        <dsp:cNvSpPr/>
      </dsp:nvSpPr>
      <dsp:spPr>
        <a:xfrm>
          <a:off x="3374136" y="2454083"/>
          <a:ext cx="2112264" cy="3840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Verdergaan met bewonersspellen</a:t>
          </a:r>
        </a:p>
      </dsp:txBody>
      <dsp:txXfrm>
        <a:off x="3374136" y="2454083"/>
        <a:ext cx="2112264" cy="384031"/>
      </dsp:txXfrm>
    </dsp:sp>
    <dsp:sp modelId="{4413977F-E6BE-4580-9213-B0B822F315F6}">
      <dsp:nvSpPr>
        <dsp:cNvPr id="0" name=""/>
        <dsp:cNvSpPr/>
      </dsp:nvSpPr>
      <dsp:spPr>
        <a:xfrm>
          <a:off x="3374133" y="2695238"/>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47AE7A-DB60-41DA-B28D-E6DF7BB18D1B}">
      <dsp:nvSpPr>
        <dsp:cNvPr id="0" name=""/>
        <dsp:cNvSpPr/>
      </dsp:nvSpPr>
      <dsp:spPr>
        <a:xfrm>
          <a:off x="3374136" y="2703285"/>
          <a:ext cx="2112264" cy="3187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Interactieve input-sessies in buurthuizen</a:t>
          </a:r>
        </a:p>
      </dsp:txBody>
      <dsp:txXfrm>
        <a:off x="3374136" y="2703285"/>
        <a:ext cx="2112264" cy="318741"/>
      </dsp:txXfrm>
    </dsp:sp>
    <dsp:sp modelId="{6390D3F2-B693-4087-9869-D0D4A9F05287}">
      <dsp:nvSpPr>
        <dsp:cNvPr id="0" name=""/>
        <dsp:cNvSpPr/>
      </dsp:nvSpPr>
      <dsp:spPr>
        <a:xfrm>
          <a:off x="1097279" y="3105336"/>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5F628BA-0BF5-4C1C-A2A1-8A5BB2CA3D21}">
      <dsp:nvSpPr>
        <dsp:cNvPr id="0" name=""/>
        <dsp:cNvSpPr/>
      </dsp:nvSpPr>
      <dsp:spPr>
        <a:xfrm>
          <a:off x="1159781" y="3284753"/>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Mei</a:t>
          </a:r>
        </a:p>
      </dsp:txBody>
      <dsp:txXfrm>
        <a:off x="1159781" y="3284753"/>
        <a:ext cx="2112264" cy="703484"/>
      </dsp:txXfrm>
    </dsp:sp>
    <dsp:sp modelId="{5E2FE710-E936-4537-81CC-6516BB23AAC6}">
      <dsp:nvSpPr>
        <dsp:cNvPr id="0" name=""/>
        <dsp:cNvSpPr/>
      </dsp:nvSpPr>
      <dsp:spPr>
        <a:xfrm>
          <a:off x="3374136" y="3086251"/>
          <a:ext cx="2112264" cy="351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Samenwerken met klankbordgroepn aan verdere invulling TVW</a:t>
          </a:r>
        </a:p>
      </dsp:txBody>
      <dsp:txXfrm>
        <a:off x="3374136" y="3086251"/>
        <a:ext cx="2112264" cy="351742"/>
      </dsp:txXfrm>
    </dsp:sp>
    <dsp:sp modelId="{1F97CDB3-789F-4737-B4FC-4CE18484FB4B}">
      <dsp:nvSpPr>
        <dsp:cNvPr id="0" name=""/>
        <dsp:cNvSpPr/>
      </dsp:nvSpPr>
      <dsp:spPr>
        <a:xfrm>
          <a:off x="3374133" y="3441873"/>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D46EA62-7194-470B-8802-C014DD689A45}">
      <dsp:nvSpPr>
        <dsp:cNvPr id="0" name=""/>
        <dsp:cNvSpPr/>
      </dsp:nvSpPr>
      <dsp:spPr>
        <a:xfrm>
          <a:off x="3374136" y="3441873"/>
          <a:ext cx="2112264" cy="351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Terugkoppeling eerste schets TVW met portefeuillehouder en raadscommissie</a:t>
          </a:r>
        </a:p>
      </dsp:txBody>
      <dsp:txXfrm>
        <a:off x="3374136" y="3441873"/>
        <a:ext cx="2112264" cy="351742"/>
      </dsp:txXfrm>
    </dsp:sp>
    <dsp:sp modelId="{363B29BA-0772-4D5D-9746-039E9350FFE8}">
      <dsp:nvSpPr>
        <dsp:cNvPr id="0" name=""/>
        <dsp:cNvSpPr/>
      </dsp:nvSpPr>
      <dsp:spPr>
        <a:xfrm>
          <a:off x="1097279" y="3821193"/>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E7470DF-303A-449B-86CF-78D2AB354A83}">
      <dsp:nvSpPr>
        <dsp:cNvPr id="0" name=""/>
        <dsp:cNvSpPr/>
      </dsp:nvSpPr>
      <dsp:spPr>
        <a:xfrm>
          <a:off x="1149883" y="3854927"/>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Juni - Juli</a:t>
          </a:r>
        </a:p>
      </dsp:txBody>
      <dsp:txXfrm>
        <a:off x="1149883" y="3854927"/>
        <a:ext cx="2112264" cy="703484"/>
      </dsp:txXfrm>
    </dsp:sp>
    <dsp:sp modelId="{FFD1175F-547B-4D51-97B3-1EEBEF2A87E3}">
      <dsp:nvSpPr>
        <dsp:cNvPr id="0" name=""/>
        <dsp:cNvSpPr/>
      </dsp:nvSpPr>
      <dsp:spPr>
        <a:xfrm>
          <a:off x="3374136" y="3801631"/>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Breed stakeholderoverleg met adviesbureau, gemeente en klankbordgroepen</a:t>
          </a:r>
        </a:p>
      </dsp:txBody>
      <dsp:txXfrm>
        <a:off x="3374136" y="3801631"/>
        <a:ext cx="2112264" cy="703484"/>
      </dsp:txXfrm>
    </dsp:sp>
    <dsp:sp modelId="{B2E3E3D7-D4D6-46C8-9BBA-EE39EA90AD23}">
      <dsp:nvSpPr>
        <dsp:cNvPr id="0" name=""/>
        <dsp:cNvSpPr/>
      </dsp:nvSpPr>
      <dsp:spPr>
        <a:xfrm>
          <a:off x="1097279" y="4334070"/>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ECB7895-63C1-429E-A4E9-7B59CEC4F67F}">
      <dsp:nvSpPr>
        <dsp:cNvPr id="0" name=""/>
        <dsp:cNvSpPr/>
      </dsp:nvSpPr>
      <dsp:spPr>
        <a:xfrm>
          <a:off x="1130834" y="4294907"/>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Augustus - September</a:t>
          </a:r>
        </a:p>
      </dsp:txBody>
      <dsp:txXfrm>
        <a:off x="1130834" y="4294907"/>
        <a:ext cx="2112264" cy="703484"/>
      </dsp:txXfrm>
    </dsp:sp>
    <dsp:sp modelId="{6786221D-AA15-4115-ABDB-1B26720EFBBB}">
      <dsp:nvSpPr>
        <dsp:cNvPr id="0" name=""/>
        <dsp:cNvSpPr/>
      </dsp:nvSpPr>
      <dsp:spPr>
        <a:xfrm>
          <a:off x="3374136" y="4337795"/>
          <a:ext cx="2112264" cy="351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Terugkoppeling definitieve Transitievisie Warmte met klankbordgroepen</a:t>
          </a:r>
        </a:p>
      </dsp:txBody>
      <dsp:txXfrm>
        <a:off x="3374136" y="4337795"/>
        <a:ext cx="2112264" cy="351742"/>
      </dsp:txXfrm>
    </dsp:sp>
    <dsp:sp modelId="{90A819BB-BC6E-40A6-8BBF-636BC28B75E9}">
      <dsp:nvSpPr>
        <dsp:cNvPr id="0" name=""/>
        <dsp:cNvSpPr/>
      </dsp:nvSpPr>
      <dsp:spPr>
        <a:xfrm>
          <a:off x="3374133" y="4839091"/>
          <a:ext cx="211226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AE8B52-12A8-410D-80ED-2656FD025C20}">
      <dsp:nvSpPr>
        <dsp:cNvPr id="0" name=""/>
        <dsp:cNvSpPr/>
      </dsp:nvSpPr>
      <dsp:spPr>
        <a:xfrm>
          <a:off x="3374136" y="4854248"/>
          <a:ext cx="2112264" cy="351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Voorleggen TVW aan portefeuillehouder</a:t>
          </a:r>
        </a:p>
      </dsp:txBody>
      <dsp:txXfrm>
        <a:off x="3374136" y="4854248"/>
        <a:ext cx="2112264" cy="351742"/>
      </dsp:txXfrm>
    </dsp:sp>
    <dsp:sp modelId="{18297567-DFD0-4503-BA4B-019A44FFD51D}">
      <dsp:nvSpPr>
        <dsp:cNvPr id="0" name=""/>
        <dsp:cNvSpPr/>
      </dsp:nvSpPr>
      <dsp:spPr>
        <a:xfrm>
          <a:off x="1097279" y="5267302"/>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9419923-A371-46AB-A818-2BE15B8B7D9D}">
      <dsp:nvSpPr>
        <dsp:cNvPr id="0" name=""/>
        <dsp:cNvSpPr/>
      </dsp:nvSpPr>
      <dsp:spPr>
        <a:xfrm>
          <a:off x="1139986" y="5202015"/>
          <a:ext cx="2112264" cy="703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a:lnSpc>
              <a:spcPct val="90000"/>
            </a:lnSpc>
            <a:spcBef>
              <a:spcPct val="0"/>
            </a:spcBef>
            <a:spcAft>
              <a:spcPct val="35000"/>
            </a:spcAft>
          </a:pPr>
          <a:r>
            <a:rPr lang="nl-NL" sz="1900" kern="1200"/>
            <a:t>Oktober - December</a:t>
          </a:r>
        </a:p>
      </dsp:txBody>
      <dsp:txXfrm>
        <a:off x="1139986" y="5202015"/>
        <a:ext cx="2112264" cy="703484"/>
      </dsp:txXfrm>
    </dsp:sp>
    <dsp:sp modelId="{0F4F3723-69CE-48BC-B0BE-922598944EA5}">
      <dsp:nvSpPr>
        <dsp:cNvPr id="0" name=""/>
        <dsp:cNvSpPr/>
      </dsp:nvSpPr>
      <dsp:spPr>
        <a:xfrm>
          <a:off x="3374136" y="5306792"/>
          <a:ext cx="2112264" cy="551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nl-NL" sz="1000" kern="1200"/>
            <a:t>Vaststellen definitieve Transitievisie Warmte door college &amp; gemeenteraad</a:t>
          </a:r>
        </a:p>
      </dsp:txBody>
      <dsp:txXfrm>
        <a:off x="3374136" y="5306792"/>
        <a:ext cx="2112264" cy="551088"/>
      </dsp:txXfrm>
    </dsp:sp>
    <dsp:sp modelId="{3C6E87D6-7B5B-443C-AC0F-64FED3549094}">
      <dsp:nvSpPr>
        <dsp:cNvPr id="0" name=""/>
        <dsp:cNvSpPr/>
      </dsp:nvSpPr>
      <dsp:spPr>
        <a:xfrm>
          <a:off x="1097279" y="5868920"/>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Onderling verbonden blokproces"/>
  <dgm:desc val="Gebruik dit om opeenvolgende stappen in een proces weer te geven. Werkt het best met kleine hoeveelheden tekst op niveau 1 en middelgrote hoeveelheden tekst op niveau 2."/>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E86F-DDF5-4C24-9FB2-43EB571D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2168</Words>
  <Characters>11930</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Gemeente Leudal</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Ummels</dc:creator>
  <cp:lastModifiedBy>Mike Ummels</cp:lastModifiedBy>
  <cp:revision>2</cp:revision>
  <dcterms:created xsi:type="dcterms:W3CDTF">2021-01-12T08:39:00Z</dcterms:created>
  <dcterms:modified xsi:type="dcterms:W3CDTF">2021-01-28T16:26:00Z</dcterms:modified>
</cp:coreProperties>
</file>